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3894" w:rsidRPr="001D7948" w:rsidRDefault="00253894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id-ID"/>
        </w:rPr>
      </w:pPr>
      <w:r w:rsidRPr="001D7948">
        <w:rPr>
          <w:rFonts w:ascii="Arial" w:hAnsi="Arial" w:cs="Arial"/>
          <w:b/>
          <w:bCs/>
          <w:lang w:val="en-US"/>
        </w:rPr>
        <w:t>STANDAR PE</w:t>
      </w:r>
      <w:r w:rsidR="00B73C6C" w:rsidRPr="001D7948">
        <w:rPr>
          <w:rFonts w:ascii="Arial" w:hAnsi="Arial" w:cs="Arial"/>
          <w:b/>
          <w:bCs/>
          <w:lang w:val="en-US"/>
        </w:rPr>
        <w:t>NGELOLAAN LIMBAH</w:t>
      </w:r>
    </w:p>
    <w:p w:rsidR="000346A7" w:rsidRPr="001D7948" w:rsidRDefault="000346A7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id-ID"/>
        </w:rPr>
      </w:pPr>
    </w:p>
    <w:p w:rsidR="00253894" w:rsidRPr="001D7948" w:rsidRDefault="00243F25" w:rsidP="00C140E4">
      <w:pPr>
        <w:spacing w:line="360" w:lineRule="auto"/>
        <w:rPr>
          <w:rFonts w:ascii="Arial" w:hAnsi="Arial" w:cs="Arial"/>
          <w:b/>
          <w:bCs/>
          <w:lang w:val="en-US"/>
        </w:rPr>
      </w:pPr>
      <w:r w:rsidRPr="001D7948">
        <w:rPr>
          <w:rFonts w:ascii="Arial" w:hAnsi="Arial" w:cs="Arial"/>
          <w:b/>
          <w:bCs/>
          <w:lang w:val="en-US"/>
        </w:rPr>
        <w:t xml:space="preserve">PENGELOLAAN LIMBAH </w:t>
      </w:r>
      <w:r w:rsidR="00B73C6C" w:rsidRPr="001D7948">
        <w:rPr>
          <w:rFonts w:ascii="Arial" w:hAnsi="Arial" w:cs="Arial"/>
          <w:b/>
          <w:bCs/>
          <w:lang w:val="en-US"/>
        </w:rPr>
        <w:t>RUMAH SAKIT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463"/>
        <w:gridCol w:w="5910"/>
      </w:tblGrid>
      <w:tr w:rsidR="00E77721" w:rsidRPr="001D7948" w:rsidTr="00532D77">
        <w:trPr>
          <w:trHeight w:val="191"/>
        </w:trPr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D7948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D7948">
              <w:rPr>
                <w:rFonts w:ascii="Arial" w:hAnsi="Arial" w:cs="Arial"/>
                <w:b/>
                <w:bCs/>
                <w:lang w:val="en-US"/>
              </w:rPr>
              <w:t>KOMPONEN</w:t>
            </w:r>
          </w:p>
        </w:tc>
        <w:tc>
          <w:tcPr>
            <w:tcW w:w="5910" w:type="dxa"/>
          </w:tcPr>
          <w:p w:rsidR="00253894" w:rsidRPr="001D7948" w:rsidRDefault="00253894" w:rsidP="00E55CEF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D7948">
              <w:rPr>
                <w:rFonts w:ascii="Arial" w:hAnsi="Arial" w:cs="Arial"/>
                <w:b/>
                <w:bCs/>
                <w:lang w:val="en-US"/>
              </w:rPr>
              <w:t>URAIAN</w:t>
            </w:r>
          </w:p>
        </w:tc>
      </w:tr>
      <w:tr w:rsidR="00E77721" w:rsidRPr="001D7948" w:rsidTr="00532D77">
        <w:trPr>
          <w:trHeight w:val="197"/>
        </w:trPr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Dasar Hukum</w:t>
            </w:r>
          </w:p>
        </w:tc>
        <w:tc>
          <w:tcPr>
            <w:tcW w:w="5910" w:type="dxa"/>
          </w:tcPr>
          <w:p w:rsidR="00253894" w:rsidRPr="001D794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44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Rumah Sakit (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153,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5072);</w:t>
            </w:r>
          </w:p>
          <w:p w:rsidR="00253894" w:rsidRPr="001D794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17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Kesehatan (Lembar Negara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105,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6887);</w:t>
            </w:r>
          </w:p>
          <w:p w:rsidR="00253894" w:rsidRPr="001D794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47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Perumah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sakitan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(Lembar Negara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57);</w:t>
            </w:r>
          </w:p>
          <w:p w:rsidR="00253894" w:rsidRPr="001D794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 xml:space="preserve">Keputusan Menteri Kesehatan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129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2008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="00CA677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Minimal Rumah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sakit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>;</w:t>
            </w:r>
          </w:p>
          <w:p w:rsidR="00253894" w:rsidRPr="001D794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Gubernur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Bangka Belitung Nomor12 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Susunan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Organisasi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Pelaksannan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Teknis Dinas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Bangka Belitung (Berita Daerah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DF7B3E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10 Seri D);</w:t>
            </w:r>
          </w:p>
          <w:p w:rsidR="00BF4DC6" w:rsidRPr="001D7948" w:rsidRDefault="00BF4DC6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Menteri Kesehatan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7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2019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Kesehatan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Rumah Sakit</w:t>
            </w:r>
            <w:r w:rsidR="00243F25" w:rsidRPr="001D7948">
              <w:rPr>
                <w:rFonts w:ascii="Arial" w:hAnsi="Arial" w:cs="Arial"/>
                <w:lang w:val="en-US"/>
              </w:rPr>
              <w:t xml:space="preserve"> </w:t>
            </w:r>
          </w:p>
          <w:p w:rsidR="00243F25" w:rsidRPr="001D7948" w:rsidRDefault="00243F25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Hidup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: P.68/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Menlhk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Setjen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>/Kum/.1/8/2016</w:t>
            </w:r>
          </w:p>
          <w:p w:rsidR="00253894" w:rsidRPr="001D7948" w:rsidRDefault="00253894" w:rsidP="00E55CEF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77721" w:rsidRPr="001D7948" w:rsidTr="00E3530B">
        <w:trPr>
          <w:trHeight w:val="1114"/>
        </w:trPr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</w:tc>
        <w:tc>
          <w:tcPr>
            <w:tcW w:w="5910" w:type="dxa"/>
          </w:tcPr>
          <w:p w:rsidR="005C6366" w:rsidRPr="001D7948" w:rsidRDefault="00730331" w:rsidP="001D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="Arial" w:eastAsia="Bookman Old Style" w:hAnsi="Arial" w:cs="Arial"/>
                <w:color w:val="000000"/>
                <w:lang w:val="en-US"/>
              </w:rPr>
            </w:pP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medis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dari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pelayanan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pasien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seperti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jarum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suntik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jarum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infuse,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perban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kapas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pembalut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dan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sebagainya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yang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terkontaminasi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darah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dari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ruangan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dikumpulkan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ditempat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penampungan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sementara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yang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kemudian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diserahkan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kepada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pihak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ke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3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pengolah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dengan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pengangkutan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menggunakan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jasa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pengangkutan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(Transp</w:t>
            </w:r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o</w:t>
            </w:r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r</w:t>
            </w:r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ter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B3).</w:t>
            </w:r>
          </w:p>
          <w:p w:rsidR="00730331" w:rsidRPr="001D7948" w:rsidRDefault="00730331" w:rsidP="001D7948">
            <w:pPr>
              <w:pStyle w:val="ListParagraph"/>
              <w:widowControl w:val="0"/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632" w:hanging="283"/>
              <w:jc w:val="both"/>
              <w:rPr>
                <w:rFonts w:ascii="Arial" w:eastAsia="Bookman Old Style" w:hAnsi="Arial" w:cs="Arial"/>
                <w:color w:val="000000"/>
                <w:lang w:val="en-US"/>
              </w:rPr>
            </w:pP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Pemisahan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tempat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sampah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disetiap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ruangan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</w:p>
          <w:p w:rsidR="00730331" w:rsidRPr="001D7948" w:rsidRDefault="00730331" w:rsidP="001D7948">
            <w:pPr>
              <w:pStyle w:val="ListParagraph"/>
              <w:widowControl w:val="0"/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632" w:hanging="283"/>
              <w:jc w:val="both"/>
              <w:rPr>
                <w:rFonts w:ascii="Arial" w:eastAsia="Bookman Old Style" w:hAnsi="Arial" w:cs="Arial"/>
                <w:color w:val="000000"/>
                <w:lang w:val="en-US"/>
              </w:rPr>
            </w:pP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Tempat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sampah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dibagi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menjadi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2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jenis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AF75F0" w:rsidRPr="001D7948">
              <w:rPr>
                <w:rFonts w:ascii="Arial" w:eastAsia="Bookman Old Style" w:hAnsi="Arial" w:cs="Arial"/>
                <w:color w:val="000000"/>
                <w:lang w:val="en-US"/>
              </w:rPr>
              <w:t>yaitu</w:t>
            </w:r>
            <w:proofErr w:type="spellEnd"/>
            <w:r w:rsidR="00AF75F0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AF75F0" w:rsidRPr="001D7948">
              <w:rPr>
                <w:rFonts w:ascii="Arial" w:eastAsia="Bookman Old Style" w:hAnsi="Arial" w:cs="Arial"/>
                <w:color w:val="000000"/>
                <w:lang w:val="en-US"/>
              </w:rPr>
              <w:t>sampah</w:t>
            </w:r>
            <w:proofErr w:type="spellEnd"/>
            <w:r w:rsidR="00AF75F0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AF75F0" w:rsidRPr="001D7948">
              <w:rPr>
                <w:rFonts w:ascii="Arial" w:eastAsia="Bookman Old Style" w:hAnsi="Arial" w:cs="Arial"/>
                <w:color w:val="000000"/>
                <w:lang w:val="en-US"/>
              </w:rPr>
              <w:t>medis</w:t>
            </w:r>
            <w:proofErr w:type="spellEnd"/>
            <w:r w:rsidR="00AF75F0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dan non </w:t>
            </w:r>
            <w:proofErr w:type="spellStart"/>
            <w:r w:rsidR="00AF75F0" w:rsidRPr="001D7948">
              <w:rPr>
                <w:rFonts w:ascii="Arial" w:eastAsia="Bookman Old Style" w:hAnsi="Arial" w:cs="Arial"/>
                <w:color w:val="000000"/>
                <w:lang w:val="en-US"/>
              </w:rPr>
              <w:t>medis</w:t>
            </w:r>
            <w:proofErr w:type="spellEnd"/>
          </w:p>
          <w:p w:rsidR="00AF75F0" w:rsidRPr="001D7948" w:rsidRDefault="00AF75F0" w:rsidP="001D7948">
            <w:pPr>
              <w:pStyle w:val="ListParagraph"/>
              <w:widowControl w:val="0"/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632" w:hanging="283"/>
              <w:jc w:val="both"/>
              <w:rPr>
                <w:rFonts w:ascii="Arial" w:eastAsia="Bookman Old Style" w:hAnsi="Arial" w:cs="Arial"/>
                <w:color w:val="000000"/>
                <w:lang w:val="en-US"/>
              </w:rPr>
            </w:pP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Troli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pengangkutan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sampah</w:t>
            </w:r>
            <w:proofErr w:type="spellEnd"/>
          </w:p>
          <w:p w:rsidR="00AF75F0" w:rsidRPr="001D7948" w:rsidRDefault="00AF75F0" w:rsidP="001D7948">
            <w:pPr>
              <w:pStyle w:val="ListParagraph"/>
              <w:widowControl w:val="0"/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632" w:hanging="283"/>
              <w:jc w:val="both"/>
              <w:rPr>
                <w:rFonts w:ascii="Arial" w:eastAsia="Bookman Old Style" w:hAnsi="Arial" w:cs="Arial"/>
                <w:color w:val="000000"/>
                <w:lang w:val="en-US"/>
              </w:rPr>
            </w:pP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lastRenderedPageBreak/>
              <w:t>Perlengkapan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APD (Sepatu boot, Masker,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Handscoon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dll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)</w:t>
            </w:r>
          </w:p>
          <w:p w:rsidR="00D93097" w:rsidRPr="001D7948" w:rsidRDefault="00AF75F0" w:rsidP="001D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cair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adalah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seluruh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hasil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buangan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dari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proses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kegiatan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pelayanan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rumah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sakit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yang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meliputi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cair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domestik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(air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buangan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dapur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,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kamar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mandi dan air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bekas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cucian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pakaian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), air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klinis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gram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( air</w:t>
            </w:r>
            <w:proofErr w:type="gram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bekas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cucian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luka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,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darah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,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dll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), air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laboratorium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,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dll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Limbah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Cair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dari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tiap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ruangan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di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alirkan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ke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bak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kontrol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kemudian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di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olah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</w:t>
            </w:r>
            <w:proofErr w:type="spellStart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>menggunakan</w:t>
            </w:r>
            <w:proofErr w:type="spellEnd"/>
            <w:r w:rsidR="00243F25" w:rsidRPr="001D7948">
              <w:rPr>
                <w:rFonts w:ascii="Arial" w:eastAsia="Bookman Old Style" w:hAnsi="Arial" w:cs="Arial"/>
                <w:color w:val="000000"/>
                <w:lang w:val="en-US"/>
              </w:rPr>
              <w:t xml:space="preserve"> IPAL.</w:t>
            </w:r>
          </w:p>
          <w:p w:rsidR="00253894" w:rsidRPr="001D7948" w:rsidRDefault="00253894" w:rsidP="00314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368"/>
              <w:jc w:val="both"/>
              <w:rPr>
                <w:rFonts w:ascii="Arial" w:eastAsia="Bookman Old Style" w:hAnsi="Arial" w:cs="Arial"/>
                <w:color w:val="000000"/>
                <w:lang w:val="en-US"/>
              </w:rPr>
            </w:pPr>
          </w:p>
        </w:tc>
      </w:tr>
      <w:tr w:rsidR="00E77721" w:rsidRPr="001D7948" w:rsidTr="00532D77"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lastRenderedPageBreak/>
              <w:t>3.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1D794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D7948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5910" w:type="dxa"/>
          </w:tcPr>
          <w:p w:rsidR="00253894" w:rsidRPr="001D7948" w:rsidRDefault="00AA4319" w:rsidP="0047625C">
            <w:pPr>
              <w:pStyle w:val="ListParagraph"/>
              <w:numPr>
                <w:ilvl w:val="0"/>
                <w:numId w:val="32"/>
              </w:numPr>
              <w:spacing w:line="276" w:lineRule="auto"/>
              <w:ind w:right="51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1D7948">
              <w:rPr>
                <w:rFonts w:ascii="Arial" w:hAnsi="Arial" w:cs="Arial"/>
              </w:rPr>
              <w:t>Pelayanan</w:t>
            </w:r>
            <w:proofErr w:type="spellEnd"/>
            <w:r w:rsidR="00933FFD" w:rsidRPr="001D7948">
              <w:rPr>
                <w:rFonts w:ascii="Arial" w:hAnsi="Arial" w:cs="Arial"/>
              </w:rPr>
              <w:t xml:space="preserve">  </w:t>
            </w:r>
            <w:proofErr w:type="spellStart"/>
            <w:r w:rsidR="00933FFD" w:rsidRPr="001D7948">
              <w:rPr>
                <w:rFonts w:ascii="Arial" w:hAnsi="Arial" w:cs="Arial"/>
              </w:rPr>
              <w:t>Limbah</w:t>
            </w:r>
            <w:proofErr w:type="spellEnd"/>
            <w:r w:rsidR="00933FFD" w:rsidRPr="001D7948">
              <w:rPr>
                <w:rFonts w:ascii="Arial" w:hAnsi="Arial" w:cs="Arial"/>
              </w:rPr>
              <w:t xml:space="preserve"> Padat </w:t>
            </w:r>
            <w:proofErr w:type="spellStart"/>
            <w:r w:rsidRPr="001D7948">
              <w:rPr>
                <w:rFonts w:ascii="Arial" w:hAnsi="Arial" w:cs="Arial"/>
              </w:rPr>
              <w:t>Medis</w:t>
            </w:r>
            <w:proofErr w:type="spellEnd"/>
          </w:p>
          <w:p w:rsidR="00933FFD" w:rsidRPr="001D7948" w:rsidRDefault="00933FFD" w:rsidP="0047625C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>Petugas Cleaning Services</w:t>
            </w:r>
            <w:r w:rsidRPr="001D7948">
              <w:rPr>
                <w:rFonts w:ascii="Arial" w:hAnsi="Arial" w:cs="Arial"/>
              </w:rPr>
              <w:t xml:space="preserve"> </w:t>
            </w:r>
            <w:r w:rsidRPr="001D7948">
              <w:rPr>
                <w:rFonts w:ascii="Arial" w:hAnsi="Arial" w:cs="Arial"/>
                <w:lang w:val="id-ID"/>
              </w:rPr>
              <w:t>ruangan melapisi tempat sampah medis bagian dalam dengan kantong plastik sampah berwarna kuning</w:t>
            </w:r>
            <w:r w:rsidRPr="001D7948">
              <w:rPr>
                <w:rFonts w:ascii="Arial" w:hAnsi="Arial" w:cs="Arial"/>
              </w:rPr>
              <w:t xml:space="preserve">. </w:t>
            </w:r>
          </w:p>
          <w:p w:rsidR="00933FFD" w:rsidRPr="001D7948" w:rsidRDefault="00933FFD" w:rsidP="0047625C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>Sampah medis dibuang pada tempat yang sudah disediakan.</w:t>
            </w:r>
          </w:p>
          <w:p w:rsidR="00933FFD" w:rsidRPr="001D7948" w:rsidRDefault="00933FFD" w:rsidP="0047625C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>Petugas Cleaning Services mengangkut sampah medis untuk</w:t>
            </w:r>
            <w:r w:rsidRPr="001D7948">
              <w:rPr>
                <w:rFonts w:ascii="Arial" w:hAnsi="Arial" w:cs="Arial"/>
              </w:rPr>
              <w:t xml:space="preserve"> </w:t>
            </w:r>
            <w:r w:rsidRPr="001D7948">
              <w:rPr>
                <w:rFonts w:ascii="Arial" w:hAnsi="Arial" w:cs="Arial"/>
                <w:lang w:val="id-ID"/>
              </w:rPr>
              <w:t>dipindahkan ke ruang TPS limbah medis</w:t>
            </w:r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setiap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hari</w:t>
            </w:r>
            <w:proofErr w:type="spellEnd"/>
            <w:r w:rsidRPr="001D7948">
              <w:rPr>
                <w:rFonts w:ascii="Arial" w:hAnsi="Arial" w:cs="Arial"/>
                <w:lang w:val="id-ID"/>
              </w:rPr>
              <w:t xml:space="preserve">. </w:t>
            </w:r>
          </w:p>
          <w:p w:rsidR="00933FFD" w:rsidRPr="001D7948" w:rsidRDefault="00933FFD" w:rsidP="0047625C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>Petugas sanitasi me</w:t>
            </w:r>
            <w:proofErr w:type="spellStart"/>
            <w:r w:rsidRPr="001D7948">
              <w:rPr>
                <w:rFonts w:ascii="Arial" w:hAnsi="Arial" w:cs="Arial"/>
              </w:rPr>
              <w:t>milah</w:t>
            </w:r>
            <w:proofErr w:type="spellEnd"/>
            <w:r w:rsidRPr="001D7948">
              <w:rPr>
                <w:rFonts w:ascii="Arial" w:hAnsi="Arial" w:cs="Arial"/>
              </w:rPr>
              <w:t xml:space="preserve"> dan </w:t>
            </w:r>
            <w:proofErr w:type="spellStart"/>
            <w:r w:rsidRPr="001D7948">
              <w:rPr>
                <w:rFonts w:ascii="Arial" w:hAnsi="Arial" w:cs="Arial"/>
              </w:rPr>
              <w:t>menimbang</w:t>
            </w:r>
            <w:proofErr w:type="spellEnd"/>
            <w:r w:rsidRPr="001D7948">
              <w:rPr>
                <w:rFonts w:ascii="Arial" w:hAnsi="Arial" w:cs="Arial"/>
                <w:lang w:val="id-ID"/>
              </w:rPr>
              <w:t xml:space="preserve"> sampah medis </w:t>
            </w:r>
            <w:proofErr w:type="spellStart"/>
            <w:r w:rsidRPr="001D7948">
              <w:rPr>
                <w:rFonts w:ascii="Arial" w:hAnsi="Arial" w:cs="Arial"/>
              </w:rPr>
              <w:t>lalu</w:t>
            </w:r>
            <w:proofErr w:type="spellEnd"/>
            <w:r w:rsidRPr="001D7948">
              <w:rPr>
                <w:rFonts w:ascii="Arial" w:hAnsi="Arial" w:cs="Arial"/>
                <w:lang w:val="id-ID"/>
              </w:rPr>
              <w:t xml:space="preserve"> mengikat</w:t>
            </w:r>
            <w:r w:rsidRPr="001D7948">
              <w:rPr>
                <w:rFonts w:ascii="Arial" w:hAnsi="Arial" w:cs="Arial"/>
              </w:rPr>
              <w:t xml:space="preserve"> </w:t>
            </w:r>
            <w:r w:rsidRPr="001D7948">
              <w:rPr>
                <w:rFonts w:ascii="Arial" w:hAnsi="Arial" w:cs="Arial"/>
                <w:lang w:val="id-ID"/>
              </w:rPr>
              <w:t xml:space="preserve">kantong plastik sampah </w:t>
            </w:r>
            <w:proofErr w:type="spellStart"/>
            <w:r w:rsidRPr="001D7948">
              <w:rPr>
                <w:rFonts w:ascii="Arial" w:hAnsi="Arial" w:cs="Arial"/>
              </w:rPr>
              <w:t>medis</w:t>
            </w:r>
            <w:proofErr w:type="spellEnd"/>
            <w:r w:rsidRPr="001D7948">
              <w:rPr>
                <w:rFonts w:ascii="Arial" w:hAnsi="Arial" w:cs="Arial"/>
                <w:lang w:val="id-ID"/>
              </w:rPr>
              <w:t>.</w:t>
            </w:r>
          </w:p>
          <w:p w:rsidR="00AA4319" w:rsidRPr="001D7948" w:rsidRDefault="00933FFD" w:rsidP="0047625C">
            <w:pPr>
              <w:pStyle w:val="ListParagraph"/>
              <w:numPr>
                <w:ilvl w:val="0"/>
                <w:numId w:val="33"/>
              </w:numPr>
              <w:spacing w:line="276" w:lineRule="auto"/>
              <w:ind w:right="51"/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 xml:space="preserve">Petugas sanitasi </w:t>
            </w:r>
            <w:proofErr w:type="spellStart"/>
            <w:r w:rsidRPr="001D7948">
              <w:rPr>
                <w:rFonts w:ascii="Arial" w:hAnsi="Arial" w:cs="Arial"/>
              </w:rPr>
              <w:t>merapikan</w:t>
            </w:r>
            <w:proofErr w:type="spellEnd"/>
            <w:r w:rsidRPr="001D7948">
              <w:rPr>
                <w:rFonts w:ascii="Arial" w:hAnsi="Arial" w:cs="Arial"/>
              </w:rPr>
              <w:t xml:space="preserve"> dan </w:t>
            </w:r>
            <w:proofErr w:type="spellStart"/>
            <w:r w:rsidRPr="001D7948">
              <w:rPr>
                <w:rFonts w:ascii="Arial" w:hAnsi="Arial" w:cs="Arial"/>
              </w:rPr>
              <w:t>menyimpan</w:t>
            </w:r>
            <w:proofErr w:type="spellEnd"/>
            <w:r w:rsidRPr="001D7948">
              <w:rPr>
                <w:rFonts w:ascii="Arial" w:hAnsi="Arial" w:cs="Arial"/>
                <w:lang w:val="id-ID"/>
              </w:rPr>
              <w:t xml:space="preserve"> sampah medis </w:t>
            </w:r>
            <w:proofErr w:type="spellStart"/>
            <w:r w:rsidRPr="001D7948">
              <w:rPr>
                <w:rFonts w:ascii="Arial" w:hAnsi="Arial" w:cs="Arial"/>
              </w:rPr>
              <w:t>ke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dalam</w:t>
            </w:r>
            <w:proofErr w:type="spellEnd"/>
            <w:r w:rsidRPr="001D7948">
              <w:rPr>
                <w:rFonts w:ascii="Arial" w:hAnsi="Arial" w:cs="Arial"/>
              </w:rPr>
              <w:t xml:space="preserve"> cold storage </w:t>
            </w:r>
            <w:proofErr w:type="spellStart"/>
            <w:r w:rsidRPr="001D7948">
              <w:rPr>
                <w:rFonts w:ascii="Arial" w:hAnsi="Arial" w:cs="Arial"/>
              </w:rPr>
              <w:t>untuk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selanjutnya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diangkut</w:t>
            </w:r>
            <w:proofErr w:type="spellEnd"/>
            <w:r w:rsidRPr="001D7948">
              <w:rPr>
                <w:rFonts w:ascii="Arial" w:hAnsi="Arial" w:cs="Arial"/>
              </w:rPr>
              <w:t xml:space="preserve"> oleh </w:t>
            </w:r>
            <w:proofErr w:type="spellStart"/>
            <w:r w:rsidRPr="001D7948">
              <w:rPr>
                <w:rFonts w:ascii="Arial" w:hAnsi="Arial" w:cs="Arial"/>
              </w:rPr>
              <w:t>pihak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ketiga</w:t>
            </w:r>
            <w:proofErr w:type="spellEnd"/>
            <w:r w:rsidRPr="001D7948">
              <w:rPr>
                <w:rFonts w:ascii="Arial" w:hAnsi="Arial" w:cs="Arial"/>
                <w:lang w:val="id-ID"/>
              </w:rPr>
              <w:t>.</w:t>
            </w:r>
          </w:p>
          <w:p w:rsidR="00AA4319" w:rsidRPr="001D7948" w:rsidRDefault="00AA4319" w:rsidP="0047625C">
            <w:pPr>
              <w:pStyle w:val="ListParagraph"/>
              <w:numPr>
                <w:ilvl w:val="0"/>
                <w:numId w:val="32"/>
              </w:numPr>
              <w:spacing w:line="276" w:lineRule="auto"/>
              <w:ind w:right="51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1D7948">
              <w:rPr>
                <w:rFonts w:ascii="Arial" w:hAnsi="Arial" w:cs="Arial"/>
              </w:rPr>
              <w:t>Pelayanan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Limbah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Cair</w:t>
            </w:r>
            <w:proofErr w:type="spellEnd"/>
          </w:p>
          <w:p w:rsidR="00933FFD" w:rsidRPr="001D7948" w:rsidRDefault="00933FFD" w:rsidP="004762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>Semua limbah domestik dan infeksius cair dialirkan melalui pipa pembuangan</w:t>
            </w:r>
          </w:p>
          <w:p w:rsidR="00933FFD" w:rsidRPr="001D7948" w:rsidRDefault="00933FFD" w:rsidP="004762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>Pipa pembuangan masuk ke dalam septic tank terlebih dahulu.</w:t>
            </w:r>
          </w:p>
          <w:p w:rsidR="00933FFD" w:rsidRPr="001D7948" w:rsidRDefault="00933FFD" w:rsidP="004762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Kemudian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dialirkan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menuju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Instalasi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Pengolahan</w:t>
            </w:r>
            <w:proofErr w:type="spellEnd"/>
            <w:r w:rsidRPr="001D7948">
              <w:rPr>
                <w:rFonts w:ascii="Arial" w:hAnsi="Arial" w:cs="Arial"/>
              </w:rPr>
              <w:t xml:space="preserve"> Air </w:t>
            </w:r>
            <w:proofErr w:type="spellStart"/>
            <w:r w:rsidRPr="001D7948">
              <w:rPr>
                <w:rFonts w:ascii="Arial" w:hAnsi="Arial" w:cs="Arial"/>
              </w:rPr>
              <w:t>Limbah</w:t>
            </w:r>
            <w:proofErr w:type="spellEnd"/>
            <w:r w:rsidRPr="001D7948">
              <w:rPr>
                <w:rFonts w:ascii="Arial" w:hAnsi="Arial" w:cs="Arial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Cair</w:t>
            </w:r>
            <w:proofErr w:type="spellEnd"/>
            <w:r w:rsidRPr="001D7948">
              <w:rPr>
                <w:rFonts w:ascii="Arial" w:hAnsi="Arial" w:cs="Arial"/>
              </w:rPr>
              <w:t xml:space="preserve"> (IPAL)</w:t>
            </w:r>
          </w:p>
          <w:p w:rsidR="00933FFD" w:rsidRPr="001D7948" w:rsidRDefault="00933FFD" w:rsidP="0008322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>Limbah Cair B3</w:t>
            </w:r>
          </w:p>
          <w:p w:rsidR="00933FFD" w:rsidRPr="001D7948" w:rsidRDefault="00933FFD" w:rsidP="00933FFD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1D7948">
              <w:rPr>
                <w:rFonts w:ascii="Arial" w:hAnsi="Arial" w:cs="Arial"/>
                <w:lang w:val="id-ID"/>
              </w:rPr>
              <w:t>Limbah cair B3 yang dihasilkan dimasukkan ke dalam jengen yang</w:t>
            </w:r>
            <w:r w:rsidRPr="001D7948">
              <w:rPr>
                <w:rFonts w:ascii="Arial" w:hAnsi="Arial" w:cs="Arial"/>
              </w:rPr>
              <w:t xml:space="preserve"> </w:t>
            </w:r>
            <w:r w:rsidRPr="001D7948">
              <w:rPr>
                <w:rFonts w:ascii="Arial" w:hAnsi="Arial" w:cs="Arial"/>
                <w:lang w:val="id-ID"/>
              </w:rPr>
              <w:t>berlabel dan bersimbol</w:t>
            </w:r>
          </w:p>
          <w:p w:rsidR="00933FFD" w:rsidRPr="001D7948" w:rsidRDefault="00933FFD" w:rsidP="00083227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id-ID"/>
              </w:rPr>
            </w:pPr>
            <w:r w:rsidRPr="001D7948">
              <w:rPr>
                <w:rFonts w:ascii="Arial" w:hAnsi="Arial" w:cs="Arial"/>
                <w:lang w:val="id-ID"/>
              </w:rPr>
              <w:t>Disimpan ditempat penyimpanan sementara (TPS) B3.</w:t>
            </w:r>
          </w:p>
          <w:p w:rsidR="001D7948" w:rsidRPr="001D7948" w:rsidRDefault="001D7948" w:rsidP="001D7948">
            <w:pPr>
              <w:ind w:left="14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77721" w:rsidRPr="001D7948" w:rsidTr="00532D77"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Jangka</w:t>
            </w:r>
            <w:proofErr w:type="spellEnd"/>
            <w:r w:rsidRPr="001D7948">
              <w:rPr>
                <w:rFonts w:ascii="Arial" w:hAnsi="Arial" w:cs="Arial"/>
              </w:rPr>
              <w:tab/>
            </w:r>
            <w:proofErr w:type="spellStart"/>
            <w:r w:rsidRPr="001D7948">
              <w:rPr>
                <w:rFonts w:ascii="Arial" w:hAnsi="Arial" w:cs="Arial"/>
                <w:spacing w:val="-5"/>
              </w:rPr>
              <w:t>waktu</w:t>
            </w:r>
            <w:proofErr w:type="spellEnd"/>
            <w:r w:rsidR="003E52D8" w:rsidRPr="001D7948">
              <w:rPr>
                <w:rFonts w:ascii="Arial" w:hAnsi="Arial" w:cs="Arial"/>
                <w:spacing w:val="-5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penyelesaian</w:t>
            </w:r>
            <w:proofErr w:type="spellEnd"/>
          </w:p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910" w:type="dxa"/>
          </w:tcPr>
          <w:p w:rsidR="00253894" w:rsidRPr="001D7948" w:rsidRDefault="00DD5D7F" w:rsidP="006407D5">
            <w:pPr>
              <w:pStyle w:val="TableParagraph"/>
              <w:numPr>
                <w:ilvl w:val="3"/>
                <w:numId w:val="21"/>
              </w:numPr>
              <w:ind w:left="267" w:right="97" w:hanging="283"/>
              <w:rPr>
                <w:sz w:val="24"/>
                <w:szCs w:val="24"/>
                <w:lang w:val="id-ID"/>
              </w:rPr>
            </w:pPr>
            <w:proofErr w:type="spellStart"/>
            <w:r w:rsidRPr="001D7948">
              <w:rPr>
                <w:sz w:val="24"/>
                <w:szCs w:val="24"/>
                <w:lang w:val="en-US"/>
              </w:rPr>
              <w:t>Pengangkutan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limbah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medis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dari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ruangan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ke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TPS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limbah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maksimal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1 x 24 Jam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tempat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sampah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sudah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terisi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¾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penuh</w:t>
            </w:r>
            <w:proofErr w:type="spellEnd"/>
            <w:r w:rsidR="006D2643" w:rsidRPr="001D7948">
              <w:rPr>
                <w:sz w:val="24"/>
                <w:szCs w:val="24"/>
                <w:lang w:val="en-US"/>
              </w:rPr>
              <w:t>.</w:t>
            </w:r>
            <w:r w:rsidRPr="001D7948">
              <w:rPr>
                <w:sz w:val="24"/>
                <w:szCs w:val="24"/>
                <w:lang w:val="en-US"/>
              </w:rPr>
              <w:t xml:space="preserve"> </w:t>
            </w:r>
          </w:p>
          <w:p w:rsidR="00DD5D7F" w:rsidRPr="001D7948" w:rsidRDefault="00DD5D7F" w:rsidP="006407D5">
            <w:pPr>
              <w:pStyle w:val="TableParagraph"/>
              <w:numPr>
                <w:ilvl w:val="3"/>
                <w:numId w:val="21"/>
              </w:numPr>
              <w:ind w:left="267" w:right="97" w:hanging="283"/>
              <w:rPr>
                <w:sz w:val="24"/>
                <w:szCs w:val="24"/>
                <w:lang w:val="id-ID"/>
              </w:rPr>
            </w:pPr>
            <w:proofErr w:type="spellStart"/>
            <w:r w:rsidRPr="001D7948">
              <w:rPr>
                <w:sz w:val="24"/>
                <w:szCs w:val="24"/>
                <w:lang w:val="en-US"/>
              </w:rPr>
              <w:t>Pengangkutan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limbah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medis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dilakukan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r w:rsidR="006D2643" w:rsidRPr="001D7948">
              <w:rPr>
                <w:sz w:val="24"/>
                <w:szCs w:val="24"/>
                <w:lang w:val="en-US"/>
              </w:rPr>
              <w:t xml:space="preserve">oleh </w:t>
            </w:r>
            <w:proofErr w:type="spellStart"/>
            <w:r w:rsidR="006D2643" w:rsidRPr="001D7948">
              <w:rPr>
                <w:sz w:val="24"/>
                <w:szCs w:val="24"/>
                <w:lang w:val="en-US"/>
              </w:rPr>
              <w:t>pihak</w:t>
            </w:r>
            <w:proofErr w:type="spellEnd"/>
            <w:r w:rsidR="006D2643"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643" w:rsidRPr="001D7948">
              <w:rPr>
                <w:sz w:val="24"/>
                <w:szCs w:val="24"/>
                <w:lang w:val="en-US"/>
              </w:rPr>
              <w:t>ke</w:t>
            </w:r>
            <w:proofErr w:type="spellEnd"/>
            <w:r w:rsidR="006D2643" w:rsidRPr="001D7948">
              <w:rPr>
                <w:sz w:val="24"/>
                <w:szCs w:val="24"/>
                <w:lang w:val="en-US"/>
              </w:rPr>
              <w:t xml:space="preserve"> 3</w:t>
            </w:r>
            <w:r w:rsidR="001D7948" w:rsidRPr="001D794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6D2643" w:rsidRPr="001D7948">
              <w:rPr>
                <w:rFonts w:eastAsia="Bookman Old Style"/>
                <w:color w:val="000000"/>
                <w:sz w:val="24"/>
                <w:szCs w:val="24"/>
                <w:lang w:val="en-US"/>
              </w:rPr>
              <w:t>( Transporter</w:t>
            </w:r>
            <w:proofErr w:type="gramEnd"/>
            <w:r w:rsidR="006D2643" w:rsidRPr="001D7948">
              <w:rPr>
                <w:rFonts w:eastAsia="Bookman Old Style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643" w:rsidRPr="001D7948">
              <w:rPr>
                <w:rFonts w:eastAsia="Bookman Old Style"/>
                <w:color w:val="000000"/>
                <w:sz w:val="24"/>
                <w:szCs w:val="24"/>
                <w:lang w:val="en-US"/>
              </w:rPr>
              <w:t>Limbah</w:t>
            </w:r>
            <w:proofErr w:type="spellEnd"/>
            <w:r w:rsidR="006D2643" w:rsidRPr="001D7948">
              <w:rPr>
                <w:rFonts w:eastAsia="Bookman Old Style"/>
                <w:color w:val="000000"/>
                <w:sz w:val="24"/>
                <w:szCs w:val="24"/>
                <w:lang w:val="en-US"/>
              </w:rPr>
              <w:t xml:space="preserve"> B3)</w:t>
            </w:r>
            <w:r w:rsidR="006D2643" w:rsidRPr="001D7948">
              <w:rPr>
                <w:sz w:val="24"/>
                <w:szCs w:val="24"/>
                <w:lang w:val="en-US"/>
              </w:rPr>
              <w:t>.</w:t>
            </w:r>
          </w:p>
          <w:p w:rsidR="001F0FCD" w:rsidRPr="001D7948" w:rsidRDefault="00083227" w:rsidP="00CE06A5">
            <w:pPr>
              <w:pStyle w:val="TableParagraph"/>
              <w:numPr>
                <w:ilvl w:val="3"/>
                <w:numId w:val="21"/>
              </w:numPr>
              <w:ind w:left="267" w:right="97" w:hanging="283"/>
              <w:rPr>
                <w:sz w:val="24"/>
                <w:szCs w:val="24"/>
                <w:lang w:val="id-ID"/>
              </w:rPr>
            </w:pPr>
            <w:r w:rsidRPr="001D7948">
              <w:rPr>
                <w:sz w:val="24"/>
                <w:szCs w:val="24"/>
                <w:lang w:val="id-ID"/>
              </w:rPr>
              <w:t>Limbah cair dimonitoring kualitas parameternya dengan pemeriksaan limbah cair yang dilakukan setiap 1 bulan sekali di UPTD Laboratorium D</w:t>
            </w:r>
            <w:proofErr w:type="spellStart"/>
            <w:r w:rsidRPr="001D7948">
              <w:rPr>
                <w:sz w:val="24"/>
                <w:szCs w:val="24"/>
              </w:rPr>
              <w:t>inas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lastRenderedPageBreak/>
              <w:t>Lingkungan</w:t>
            </w:r>
            <w:proofErr w:type="spellEnd"/>
            <w:r w:rsidRPr="001D7948">
              <w:rPr>
                <w:sz w:val="24"/>
                <w:szCs w:val="24"/>
              </w:rPr>
              <w:t xml:space="preserve"> Hidup</w:t>
            </w:r>
            <w:r w:rsidRPr="001D7948">
              <w:rPr>
                <w:sz w:val="24"/>
                <w:szCs w:val="24"/>
                <w:lang w:val="id-ID"/>
              </w:rPr>
              <w:t xml:space="preserve"> Prov</w:t>
            </w:r>
            <w:proofErr w:type="spellStart"/>
            <w:r w:rsidRPr="001D7948">
              <w:rPr>
                <w:sz w:val="24"/>
                <w:szCs w:val="24"/>
              </w:rPr>
              <w:t>insi</w:t>
            </w:r>
            <w:proofErr w:type="spellEnd"/>
            <w:r w:rsidRPr="001D7948">
              <w:rPr>
                <w:sz w:val="24"/>
                <w:szCs w:val="24"/>
                <w:lang w:val="id-ID"/>
              </w:rPr>
              <w:t xml:space="preserve"> Kep</w:t>
            </w:r>
            <w:proofErr w:type="spellStart"/>
            <w:r w:rsidRPr="001D7948">
              <w:rPr>
                <w:sz w:val="24"/>
                <w:szCs w:val="24"/>
              </w:rPr>
              <w:t>ulauan</w:t>
            </w:r>
            <w:proofErr w:type="spellEnd"/>
            <w:r w:rsidRPr="001D7948">
              <w:rPr>
                <w:sz w:val="24"/>
                <w:szCs w:val="24"/>
                <w:lang w:val="id-ID"/>
              </w:rPr>
              <w:t xml:space="preserve"> Ba</w:t>
            </w:r>
            <w:proofErr w:type="spellStart"/>
            <w:r w:rsidRPr="001D7948">
              <w:rPr>
                <w:sz w:val="24"/>
                <w:szCs w:val="24"/>
              </w:rPr>
              <w:t>ngka</w:t>
            </w:r>
            <w:proofErr w:type="spellEnd"/>
            <w:r w:rsidRPr="001D7948">
              <w:rPr>
                <w:sz w:val="24"/>
                <w:szCs w:val="24"/>
              </w:rPr>
              <w:t xml:space="preserve"> Belitung</w:t>
            </w:r>
            <w:r w:rsidR="006D2643" w:rsidRPr="001D7948">
              <w:rPr>
                <w:sz w:val="24"/>
                <w:szCs w:val="24"/>
              </w:rPr>
              <w:t>.</w:t>
            </w:r>
          </w:p>
          <w:p w:rsidR="001D7948" w:rsidRPr="001D7948" w:rsidRDefault="001D7948" w:rsidP="001D7948">
            <w:pPr>
              <w:pStyle w:val="TableParagraph"/>
              <w:ind w:left="267" w:right="97"/>
              <w:rPr>
                <w:sz w:val="24"/>
                <w:szCs w:val="24"/>
                <w:lang w:val="id-ID"/>
              </w:rPr>
            </w:pPr>
          </w:p>
        </w:tc>
      </w:tr>
      <w:tr w:rsidR="00E77721" w:rsidRPr="001D7948" w:rsidTr="00532D77"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lastRenderedPageBreak/>
              <w:t>5.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hAnsi="Arial" w:cs="Arial"/>
              </w:rPr>
              <w:t>Biaya</w:t>
            </w:r>
            <w:proofErr w:type="spellEnd"/>
            <w:r w:rsidRPr="001D7948">
              <w:rPr>
                <w:rFonts w:ascii="Arial" w:hAnsi="Arial" w:cs="Arial"/>
              </w:rPr>
              <w:t>/</w:t>
            </w:r>
            <w:proofErr w:type="spellStart"/>
            <w:r w:rsidRPr="001D7948">
              <w:rPr>
                <w:rFonts w:ascii="Arial" w:hAnsi="Arial" w:cs="Arial"/>
              </w:rPr>
              <w:t>tarif</w:t>
            </w:r>
            <w:proofErr w:type="spellEnd"/>
          </w:p>
        </w:tc>
        <w:tc>
          <w:tcPr>
            <w:tcW w:w="5910" w:type="dxa"/>
          </w:tcPr>
          <w:p w:rsidR="00253894" w:rsidRPr="001D7948" w:rsidRDefault="006D2643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sz w:val="24"/>
                <w:szCs w:val="24"/>
                <w:lang w:val="en-US"/>
              </w:rPr>
            </w:pPr>
            <w:r w:rsidRPr="001D7948">
              <w:rPr>
                <w:sz w:val="24"/>
                <w:szCs w:val="24"/>
                <w:lang w:val="en-US"/>
              </w:rPr>
              <w:t xml:space="preserve">Tarif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pengangkutan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limbah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padat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sesuai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M</w:t>
            </w:r>
            <w:r w:rsidR="0055753A">
              <w:rPr>
                <w:sz w:val="24"/>
                <w:szCs w:val="24"/>
                <w:lang w:val="en-US"/>
              </w:rPr>
              <w:t>OU</w:t>
            </w:r>
            <w:r w:rsidRPr="001D7948">
              <w:rPr>
                <w:sz w:val="24"/>
                <w:szCs w:val="24"/>
                <w:lang w:val="en-US"/>
              </w:rPr>
              <w:t>.</w:t>
            </w:r>
          </w:p>
          <w:p w:rsidR="00253894" w:rsidRPr="001D7948" w:rsidRDefault="006D2643" w:rsidP="00EE2E59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sz w:val="24"/>
                <w:szCs w:val="24"/>
                <w:lang w:val="en-US"/>
              </w:rPr>
            </w:pPr>
            <w:r w:rsidRPr="001D7948">
              <w:rPr>
                <w:sz w:val="24"/>
                <w:szCs w:val="24"/>
                <w:lang w:val="en-US"/>
              </w:rPr>
              <w:t xml:space="preserve">Tarif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pemeriksaan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parameter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limbah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cair</w:t>
            </w:r>
            <w:proofErr w:type="spellEnd"/>
            <w:r w:rsidR="00EE2E59"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19C">
              <w:rPr>
                <w:sz w:val="24"/>
                <w:szCs w:val="24"/>
                <w:lang w:val="en-US"/>
              </w:rPr>
              <w:t>sesuai</w:t>
            </w:r>
            <w:proofErr w:type="spellEnd"/>
            <w:r w:rsidR="008441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19C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8441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19C">
              <w:rPr>
                <w:sz w:val="24"/>
                <w:szCs w:val="24"/>
                <w:lang w:val="en-US"/>
              </w:rPr>
              <w:t>tarif</w:t>
            </w:r>
            <w:proofErr w:type="spellEnd"/>
            <w:r w:rsidR="0084419C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4419C">
              <w:rPr>
                <w:sz w:val="24"/>
                <w:szCs w:val="24"/>
                <w:lang w:val="en-US"/>
              </w:rPr>
              <w:t>ditentukan</w:t>
            </w:r>
            <w:proofErr w:type="spellEnd"/>
            <w:r w:rsidR="0084419C">
              <w:rPr>
                <w:sz w:val="24"/>
                <w:szCs w:val="24"/>
                <w:lang w:val="en-US"/>
              </w:rPr>
              <w:t>.</w:t>
            </w:r>
            <w:r w:rsidR="00EE2E59" w:rsidRPr="001D7948">
              <w:rPr>
                <w:sz w:val="24"/>
                <w:szCs w:val="24"/>
                <w:lang w:val="en-US"/>
              </w:rPr>
              <w:t xml:space="preserve"> </w:t>
            </w:r>
          </w:p>
          <w:p w:rsidR="001D7948" w:rsidRPr="001D7948" w:rsidRDefault="001D7948" w:rsidP="001D7948">
            <w:pPr>
              <w:pStyle w:val="TableParagraph"/>
              <w:ind w:left="316" w:right="97"/>
              <w:rPr>
                <w:sz w:val="24"/>
                <w:szCs w:val="24"/>
                <w:lang w:val="en-US"/>
              </w:rPr>
            </w:pPr>
          </w:p>
        </w:tc>
      </w:tr>
      <w:tr w:rsidR="00E77721" w:rsidRPr="001D7948" w:rsidTr="00532D77"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Produk</w:t>
            </w:r>
            <w:proofErr w:type="spellEnd"/>
            <w:r w:rsidR="00136393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Layanan</w:t>
            </w:r>
            <w:proofErr w:type="spellEnd"/>
          </w:p>
        </w:tc>
        <w:tc>
          <w:tcPr>
            <w:tcW w:w="5910" w:type="dxa"/>
          </w:tcPr>
          <w:p w:rsidR="008C6B0C" w:rsidRPr="001D7948" w:rsidRDefault="00B329AC" w:rsidP="00B329AC">
            <w:pPr>
              <w:pStyle w:val="Heading1"/>
              <w:keepNext/>
              <w:widowControl/>
              <w:numPr>
                <w:ilvl w:val="6"/>
                <w:numId w:val="21"/>
              </w:numPr>
              <w:tabs>
                <w:tab w:val="left" w:pos="1420"/>
              </w:tabs>
              <w:autoSpaceDE/>
              <w:autoSpaceDN/>
              <w:ind w:left="29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Terkelolanya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limbah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medis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sesuai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dengan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peraturan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yang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berlaku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.</w:t>
            </w:r>
          </w:p>
          <w:p w:rsidR="00B329AC" w:rsidRPr="001D7948" w:rsidRDefault="00B329AC" w:rsidP="00B329AC">
            <w:pPr>
              <w:pStyle w:val="Heading1"/>
              <w:keepNext/>
              <w:widowControl/>
              <w:numPr>
                <w:ilvl w:val="6"/>
                <w:numId w:val="21"/>
              </w:numPr>
              <w:tabs>
                <w:tab w:val="left" w:pos="1420"/>
              </w:tabs>
              <w:autoSpaceDE/>
              <w:autoSpaceDN/>
              <w:ind w:left="296"/>
              <w:jc w:val="both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Air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limbah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yang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memenuhi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persyaratan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baku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mutu</w:t>
            </w:r>
            <w:proofErr w:type="spellEnd"/>
            <w:r w:rsidRPr="001D7948">
              <w:rPr>
                <w:rFonts w:ascii="Arial" w:eastAsia="Bookman Old Style" w:hAnsi="Arial" w:cs="Arial"/>
                <w:b w:val="0"/>
                <w:lang w:val="en-US"/>
              </w:rPr>
              <w:t>.</w:t>
            </w:r>
          </w:p>
          <w:p w:rsidR="004B7971" w:rsidRPr="001D7948" w:rsidRDefault="004B7971" w:rsidP="004B7971">
            <w:pPr>
              <w:pStyle w:val="Heading1"/>
              <w:keepNext/>
              <w:widowControl/>
              <w:tabs>
                <w:tab w:val="left" w:pos="1420"/>
              </w:tabs>
              <w:autoSpaceDE/>
              <w:autoSpaceDN/>
              <w:ind w:left="296" w:firstLine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77721" w:rsidRPr="001D7948" w:rsidTr="00532D77"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1D7948">
              <w:rPr>
                <w:rFonts w:ascii="Arial" w:hAnsi="Arial" w:cs="Arial"/>
              </w:rPr>
              <w:t xml:space="preserve">Sarana, </w:t>
            </w:r>
            <w:proofErr w:type="spellStart"/>
            <w:r w:rsidRPr="001D7948">
              <w:rPr>
                <w:rFonts w:ascii="Arial" w:hAnsi="Arial" w:cs="Arial"/>
              </w:rPr>
              <w:t>prasarana</w:t>
            </w:r>
            <w:proofErr w:type="spellEnd"/>
            <w:r w:rsidRPr="001D7948">
              <w:rPr>
                <w:rFonts w:ascii="Arial" w:hAnsi="Arial" w:cs="Arial"/>
              </w:rPr>
              <w:t xml:space="preserve"> dan/</w:t>
            </w:r>
            <w:proofErr w:type="spellStart"/>
            <w:r w:rsidRPr="001D7948">
              <w:rPr>
                <w:rFonts w:ascii="Arial" w:hAnsi="Arial" w:cs="Arial"/>
              </w:rPr>
              <w:t>atau</w:t>
            </w:r>
            <w:proofErr w:type="spellEnd"/>
            <w:r w:rsidR="005B0F4D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fasilitas</w:t>
            </w:r>
            <w:proofErr w:type="spellEnd"/>
          </w:p>
        </w:tc>
        <w:tc>
          <w:tcPr>
            <w:tcW w:w="5910" w:type="dxa"/>
          </w:tcPr>
          <w:p w:rsidR="006F20DB" w:rsidRPr="001D7948" w:rsidRDefault="00EE2E59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  <w:lang w:val="en-US"/>
              </w:rPr>
              <w:t>Sarana</w:t>
            </w:r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proofErr w:type="spellStart"/>
            <w:r w:rsidRPr="001D7948">
              <w:rPr>
                <w:rFonts w:ascii="Arial" w:eastAsia="Bookman Old Style" w:hAnsi="Arial" w:cs="Arial"/>
              </w:rPr>
              <w:t>Tempat</w:t>
            </w:r>
            <w:proofErr w:type="spellEnd"/>
            <w:r w:rsidRPr="001D7948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</w:rPr>
              <w:t>sampah</w:t>
            </w:r>
            <w:proofErr w:type="spellEnd"/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 xml:space="preserve">Kantong </w:t>
            </w:r>
            <w:proofErr w:type="spellStart"/>
            <w:r w:rsidR="008D7B66">
              <w:rPr>
                <w:rFonts w:ascii="Arial" w:eastAsia="Bookman Old Style" w:hAnsi="Arial" w:cs="Arial"/>
              </w:rPr>
              <w:t>plastik</w:t>
            </w:r>
            <w:proofErr w:type="spellEnd"/>
            <w:r w:rsidRPr="001D7948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</w:rPr>
              <w:t>kuning</w:t>
            </w:r>
            <w:proofErr w:type="spellEnd"/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>Safety box</w:t>
            </w:r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 xml:space="preserve">APD </w:t>
            </w:r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 xml:space="preserve">Alat </w:t>
            </w:r>
            <w:proofErr w:type="spellStart"/>
            <w:r w:rsidRPr="001D7948">
              <w:rPr>
                <w:rFonts w:ascii="Arial" w:eastAsia="Bookman Old Style" w:hAnsi="Arial" w:cs="Arial"/>
              </w:rPr>
              <w:t>tulis</w:t>
            </w:r>
            <w:proofErr w:type="spellEnd"/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proofErr w:type="spellStart"/>
            <w:r w:rsidRPr="001D7948">
              <w:rPr>
                <w:rFonts w:ascii="Arial" w:eastAsia="Bookman Old Style" w:hAnsi="Arial" w:cs="Arial"/>
              </w:rPr>
              <w:t>Timbangan</w:t>
            </w:r>
            <w:proofErr w:type="spellEnd"/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 xml:space="preserve">Botol </w:t>
            </w:r>
            <w:proofErr w:type="spellStart"/>
            <w:r w:rsidRPr="001D7948">
              <w:rPr>
                <w:rFonts w:ascii="Arial" w:eastAsia="Bookman Old Style" w:hAnsi="Arial" w:cs="Arial"/>
              </w:rPr>
              <w:t>sampel</w:t>
            </w:r>
            <w:proofErr w:type="spellEnd"/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>Label</w:t>
            </w:r>
          </w:p>
          <w:p w:rsidR="006F20DB" w:rsidRPr="001D7948" w:rsidRDefault="00EE2E59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Arial" w:eastAsia="Bookman Old Style" w:hAnsi="Arial" w:cs="Arial"/>
              </w:rPr>
            </w:pPr>
            <w:proofErr w:type="spellStart"/>
            <w:r w:rsidRPr="001D7948">
              <w:rPr>
                <w:rFonts w:ascii="Arial" w:eastAsia="Bookman Old Style" w:hAnsi="Arial" w:cs="Arial"/>
                <w:lang w:val="en-US"/>
              </w:rPr>
              <w:t>Prasarana</w:t>
            </w:r>
            <w:proofErr w:type="spellEnd"/>
          </w:p>
          <w:p w:rsidR="008472B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 xml:space="preserve">TPS </w:t>
            </w:r>
            <w:proofErr w:type="spellStart"/>
            <w:r w:rsidRPr="001D7948">
              <w:rPr>
                <w:rFonts w:ascii="Arial" w:eastAsia="Bookman Old Style" w:hAnsi="Arial" w:cs="Arial"/>
              </w:rPr>
              <w:t>Limbah</w:t>
            </w:r>
            <w:proofErr w:type="spellEnd"/>
            <w:r w:rsidRPr="001D7948">
              <w:rPr>
                <w:rFonts w:ascii="Arial" w:eastAsia="Bookman Old Style" w:hAnsi="Arial" w:cs="Arial"/>
              </w:rPr>
              <w:t xml:space="preserve"> </w:t>
            </w:r>
          </w:p>
          <w:p w:rsidR="00EE2E59" w:rsidRPr="001D7948" w:rsidRDefault="00EE2E59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 xml:space="preserve">Air, </w:t>
            </w:r>
            <w:proofErr w:type="spellStart"/>
            <w:r w:rsidRPr="001D7948">
              <w:rPr>
                <w:rFonts w:ascii="Arial" w:eastAsia="Bookman Old Style" w:hAnsi="Arial" w:cs="Arial"/>
              </w:rPr>
              <w:t>Tempat</w:t>
            </w:r>
            <w:proofErr w:type="spellEnd"/>
            <w:r w:rsidRPr="001D7948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1D7948">
              <w:rPr>
                <w:rFonts w:ascii="Arial" w:eastAsia="Bookman Old Style" w:hAnsi="Arial" w:cs="Arial"/>
              </w:rPr>
              <w:t>Cuci</w:t>
            </w:r>
            <w:proofErr w:type="spellEnd"/>
            <w:r w:rsidRPr="001D7948">
              <w:rPr>
                <w:rFonts w:ascii="Arial" w:eastAsia="Bookman Old Style" w:hAnsi="Arial" w:cs="Arial"/>
              </w:rPr>
              <w:t xml:space="preserve"> Tangan, </w:t>
            </w:r>
            <w:proofErr w:type="spellStart"/>
            <w:r w:rsidRPr="001D7948">
              <w:rPr>
                <w:rFonts w:ascii="Arial" w:eastAsia="Bookman Old Style" w:hAnsi="Arial" w:cs="Arial"/>
              </w:rPr>
              <w:t>Sabun</w:t>
            </w:r>
            <w:proofErr w:type="spellEnd"/>
          </w:p>
          <w:p w:rsidR="00EE2E59" w:rsidRPr="001D7948" w:rsidRDefault="00B329AC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>Kotak P3K</w:t>
            </w:r>
          </w:p>
          <w:p w:rsidR="00B329AC" w:rsidRPr="001D7948" w:rsidRDefault="00B329AC" w:rsidP="00EE2E59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  <w:r w:rsidRPr="001D7948">
              <w:rPr>
                <w:rFonts w:ascii="Arial" w:eastAsia="Bookman Old Style" w:hAnsi="Arial" w:cs="Arial"/>
              </w:rPr>
              <w:t>Hand Sanitizer</w:t>
            </w:r>
          </w:p>
          <w:p w:rsidR="001D7948" w:rsidRPr="001D7948" w:rsidRDefault="001D7948" w:rsidP="001D7948">
            <w:pPr>
              <w:pStyle w:val="ListParagraph"/>
              <w:widowControl w:val="0"/>
              <w:autoSpaceDE w:val="0"/>
              <w:autoSpaceDN w:val="0"/>
              <w:ind w:left="580"/>
              <w:jc w:val="both"/>
              <w:rPr>
                <w:rFonts w:ascii="Arial" w:eastAsia="Bookman Old Style" w:hAnsi="Arial" w:cs="Arial"/>
              </w:rPr>
            </w:pPr>
          </w:p>
        </w:tc>
      </w:tr>
      <w:tr w:rsidR="00E77721" w:rsidRPr="001D7948" w:rsidTr="00532D77"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Kompetensi</w:t>
            </w:r>
            <w:proofErr w:type="spellEnd"/>
            <w:r w:rsidR="00607A75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532D77" w:rsidRPr="001D7948" w:rsidRDefault="00B329AC" w:rsidP="00951C23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autoSpaceDN w:val="0"/>
              <w:ind w:left="267" w:hanging="283"/>
              <w:jc w:val="both"/>
              <w:rPr>
                <w:rFonts w:ascii="Arial" w:eastAsia="Bookman Old Style" w:hAnsi="Arial" w:cs="Arial"/>
                <w:color w:val="000000"/>
                <w:lang w:val="id-ID"/>
              </w:rPr>
            </w:pPr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Tenaga Sanitarian</w:t>
            </w:r>
            <w:r w:rsidR="00C414E2" w:rsidRPr="001D7948">
              <w:rPr>
                <w:rFonts w:ascii="Arial" w:eastAsia="Bookman Old Style" w:hAnsi="Arial" w:cs="Arial"/>
                <w:color w:val="000000"/>
                <w:lang w:val="id-ID"/>
              </w:rPr>
              <w:t xml:space="preserve"> </w:t>
            </w:r>
            <w:r w:rsidRPr="001D7948">
              <w:rPr>
                <w:rFonts w:ascii="Arial" w:eastAsia="Bookman Old Style" w:hAnsi="Arial" w:cs="Arial"/>
                <w:color w:val="000000"/>
                <w:lang w:val="id-ID"/>
              </w:rPr>
              <w:t xml:space="preserve">minimal D3 </w:t>
            </w:r>
            <w:r w:rsidRPr="001D7948">
              <w:rPr>
                <w:rFonts w:ascii="Arial" w:eastAsia="Bookman Old Style" w:hAnsi="Arial" w:cs="Arial"/>
                <w:color w:val="000000"/>
                <w:lang w:val="en-US"/>
              </w:rPr>
              <w:t>Kesling</w:t>
            </w:r>
          </w:p>
          <w:p w:rsidR="0074029D" w:rsidRPr="001D7948" w:rsidRDefault="000E31BD" w:rsidP="00951C23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autoSpaceDN w:val="0"/>
              <w:ind w:left="267" w:hanging="283"/>
              <w:jc w:val="both"/>
              <w:rPr>
                <w:rFonts w:ascii="Arial" w:eastAsia="Bookman Old Style" w:hAnsi="Arial" w:cs="Arial"/>
                <w:color w:val="000000"/>
                <w:lang w:val="id-ID"/>
              </w:rPr>
            </w:pPr>
            <w:r w:rsidRPr="001D7948">
              <w:rPr>
                <w:rFonts w:ascii="Arial" w:eastAsia="Bookman Old Style" w:hAnsi="Arial" w:cs="Arial"/>
                <w:color w:val="000000"/>
                <w:lang w:val="id-ID"/>
              </w:rPr>
              <w:t xml:space="preserve">SDM yang </w:t>
            </w:r>
            <w:proofErr w:type="spellStart"/>
            <w:r w:rsidR="004B7971" w:rsidRPr="001D7948">
              <w:rPr>
                <w:rFonts w:ascii="Arial" w:eastAsia="Bookman Old Style" w:hAnsi="Arial" w:cs="Arial"/>
                <w:color w:val="000000"/>
                <w:lang w:val="en-US"/>
              </w:rPr>
              <w:t>terkait</w:t>
            </w:r>
            <w:proofErr w:type="spellEnd"/>
            <w:r w:rsidRPr="001D7948">
              <w:rPr>
                <w:rFonts w:ascii="Arial" w:eastAsia="Bookman Old Style" w:hAnsi="Arial" w:cs="Arial"/>
                <w:color w:val="000000"/>
                <w:lang w:val="id-ID"/>
              </w:rPr>
              <w:t>.</w:t>
            </w:r>
          </w:p>
          <w:p w:rsidR="00662AFA" w:rsidRPr="001D7948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Arial" w:eastAsia="Bookman Old Style" w:hAnsi="Arial" w:cs="Arial"/>
              </w:rPr>
            </w:pPr>
          </w:p>
        </w:tc>
      </w:tr>
      <w:tr w:rsidR="00E77721" w:rsidRPr="001D7948" w:rsidTr="00532D77"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Pengawasan</w:t>
            </w:r>
            <w:proofErr w:type="spellEnd"/>
            <w:r w:rsidRPr="001D7948">
              <w:rPr>
                <w:rFonts w:ascii="Arial" w:hAnsi="Arial" w:cs="Arial"/>
              </w:rPr>
              <w:t xml:space="preserve"> Internal</w:t>
            </w:r>
          </w:p>
        </w:tc>
        <w:tc>
          <w:tcPr>
            <w:tcW w:w="5910" w:type="dxa"/>
          </w:tcPr>
          <w:p w:rsidR="00253894" w:rsidRPr="001D7948" w:rsidRDefault="00253894" w:rsidP="008D7B66">
            <w:pPr>
              <w:pStyle w:val="TableParagraph"/>
              <w:ind w:left="0" w:right="97"/>
              <w:rPr>
                <w:sz w:val="24"/>
                <w:szCs w:val="24"/>
                <w:lang w:val="en-US"/>
              </w:rPr>
            </w:pPr>
            <w:proofErr w:type="spellStart"/>
            <w:r w:rsidRPr="001D7948">
              <w:rPr>
                <w:sz w:val="24"/>
                <w:szCs w:val="24"/>
                <w:lang w:val="en-US"/>
              </w:rPr>
              <w:t>Supervisi</w:t>
            </w:r>
            <w:proofErr w:type="spellEnd"/>
            <w:r w:rsidR="00302F60" w:rsidRPr="001D7948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atasan</w:t>
            </w:r>
            <w:proofErr w:type="spellEnd"/>
            <w:r w:rsidR="00302F60" w:rsidRPr="001D7948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langsung</w:t>
            </w:r>
            <w:proofErr w:type="spellEnd"/>
          </w:p>
          <w:p w:rsidR="00253894" w:rsidRPr="001D7948" w:rsidRDefault="00253894" w:rsidP="00E55CEF">
            <w:pPr>
              <w:pStyle w:val="TableParagraph"/>
              <w:ind w:left="316" w:right="97"/>
              <w:rPr>
                <w:sz w:val="24"/>
                <w:szCs w:val="24"/>
                <w:lang w:val="en-US"/>
              </w:rPr>
            </w:pPr>
          </w:p>
        </w:tc>
      </w:tr>
      <w:tr w:rsidR="00E77721" w:rsidRPr="001D7948" w:rsidTr="00532D77">
        <w:trPr>
          <w:trHeight w:val="942"/>
        </w:trPr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Penanganan</w:t>
            </w:r>
            <w:proofErr w:type="spellEnd"/>
            <w:r w:rsidR="00E34AB3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Pengaduan</w:t>
            </w:r>
            <w:proofErr w:type="spellEnd"/>
          </w:p>
        </w:tc>
        <w:tc>
          <w:tcPr>
            <w:tcW w:w="5910" w:type="dxa"/>
          </w:tcPr>
          <w:p w:rsidR="00253894" w:rsidRPr="001D7948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sz w:val="24"/>
                <w:szCs w:val="24"/>
                <w:lang w:val="en-US"/>
              </w:rPr>
            </w:pPr>
            <w:r w:rsidRPr="001D7948">
              <w:rPr>
                <w:sz w:val="24"/>
                <w:szCs w:val="24"/>
                <w:lang w:val="en-US"/>
              </w:rPr>
              <w:t xml:space="preserve">Pusat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Pengaduan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Informasi</w:t>
            </w:r>
            <w:proofErr w:type="spellEnd"/>
          </w:p>
          <w:p w:rsidR="00253894" w:rsidRPr="001D7948" w:rsidRDefault="00253894" w:rsidP="00E55CEF">
            <w:pPr>
              <w:pStyle w:val="TableParagraph"/>
              <w:ind w:left="316" w:right="97"/>
              <w:rPr>
                <w:sz w:val="24"/>
                <w:szCs w:val="24"/>
                <w:lang w:val="en-US"/>
              </w:rPr>
            </w:pPr>
            <w:r w:rsidRPr="001D79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1295" cy="176530"/>
                  <wp:effectExtent l="0" t="0" r="8255" b="0"/>
                  <wp:docPr id="151133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7948">
              <w:rPr>
                <w:sz w:val="24"/>
                <w:szCs w:val="24"/>
                <w:lang w:val="en-US"/>
              </w:rPr>
              <w:t xml:space="preserve">    @rsjddrsamsijacobalis</w:t>
            </w:r>
          </w:p>
          <w:p w:rsidR="00253894" w:rsidRPr="001D7948" w:rsidRDefault="00253894" w:rsidP="00E55CEF">
            <w:pPr>
              <w:pStyle w:val="TableParagraph"/>
              <w:ind w:left="316" w:right="97"/>
              <w:rPr>
                <w:sz w:val="24"/>
                <w:szCs w:val="24"/>
                <w:lang w:val="en-US"/>
              </w:rPr>
            </w:pPr>
            <w:r w:rsidRPr="001D79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1295" cy="152400"/>
                  <wp:effectExtent l="0" t="0" r="8255" b="0"/>
                  <wp:docPr id="13168262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7948">
              <w:rPr>
                <w:sz w:val="24"/>
                <w:szCs w:val="24"/>
                <w:lang w:val="en-US"/>
              </w:rPr>
              <w:t xml:space="preserve">   @rsjddrsamsijacobalis</w:t>
            </w:r>
          </w:p>
          <w:p w:rsidR="00253894" w:rsidRPr="001D7948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sz w:val="24"/>
                <w:szCs w:val="24"/>
                <w:lang w:val="en-US"/>
              </w:rPr>
            </w:pPr>
            <w:r w:rsidRPr="001D7948">
              <w:rPr>
                <w:sz w:val="24"/>
                <w:szCs w:val="24"/>
                <w:lang w:val="en-US"/>
              </w:rPr>
              <w:t>Kotak saran;</w:t>
            </w:r>
          </w:p>
          <w:p w:rsidR="00253894" w:rsidRPr="001D7948" w:rsidRDefault="00253894" w:rsidP="00C5058B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sz w:val="24"/>
                <w:szCs w:val="24"/>
                <w:lang w:val="en-US"/>
              </w:rPr>
            </w:pPr>
            <w:r w:rsidRPr="001D7948">
              <w:rPr>
                <w:sz w:val="24"/>
                <w:szCs w:val="24"/>
                <w:lang w:val="en-US"/>
              </w:rPr>
              <w:t xml:space="preserve">Website Rumah Sakit Jiwa Daerah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Provinsi</w:t>
            </w:r>
            <w:proofErr w:type="spellEnd"/>
            <w:r w:rsidR="00E34AB3" w:rsidRPr="001D7948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Kepulauan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Bangka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Belitun</w:t>
            </w:r>
            <w:proofErr w:type="spellEnd"/>
            <w:r w:rsidR="00C5058B" w:rsidRPr="001D7948">
              <w:rPr>
                <w:sz w:val="24"/>
                <w:szCs w:val="24"/>
                <w:lang w:val="id-ID"/>
              </w:rPr>
              <w:t>g</w:t>
            </w:r>
          </w:p>
        </w:tc>
      </w:tr>
      <w:tr w:rsidR="00E77721" w:rsidRPr="001D7948" w:rsidTr="00FD6309">
        <w:trPr>
          <w:trHeight w:val="416"/>
        </w:trPr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Jumlah</w:t>
            </w:r>
            <w:proofErr w:type="spellEnd"/>
            <w:r w:rsidR="003902A4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253894" w:rsidRPr="001D7948" w:rsidRDefault="004B7971" w:rsidP="00C5058B">
            <w:pPr>
              <w:widowControl w:val="0"/>
              <w:autoSpaceDE w:val="0"/>
              <w:autoSpaceDN w:val="0"/>
              <w:jc w:val="both"/>
              <w:rPr>
                <w:rFonts w:ascii="Arial" w:eastAsia="Bookman Old Style" w:hAnsi="Arial" w:cs="Arial"/>
                <w:color w:val="000000"/>
                <w:lang w:val="id-ID"/>
              </w:rPr>
            </w:pPr>
            <w:r w:rsidRPr="001D7948">
              <w:rPr>
                <w:rFonts w:ascii="Arial" w:eastAsia="Bookman Old Style" w:hAnsi="Arial" w:cs="Arial"/>
                <w:bCs/>
                <w:lang w:val="en-US"/>
              </w:rPr>
              <w:t>3</w:t>
            </w:r>
            <w:r w:rsidR="00AB79EB" w:rsidRPr="001D7948">
              <w:rPr>
                <w:rFonts w:ascii="Arial" w:eastAsia="Bookman Old Style" w:hAnsi="Arial" w:cs="Arial"/>
                <w:bCs/>
                <w:lang w:val="id-ID"/>
              </w:rPr>
              <w:t xml:space="preserve"> oran</w:t>
            </w:r>
            <w:r w:rsidR="00C5058B" w:rsidRPr="001D7948">
              <w:rPr>
                <w:rFonts w:ascii="Arial" w:eastAsia="Bookman Old Style" w:hAnsi="Arial" w:cs="Arial"/>
                <w:bCs/>
                <w:lang w:val="id-ID"/>
              </w:rPr>
              <w:t>g</w:t>
            </w:r>
          </w:p>
        </w:tc>
      </w:tr>
      <w:tr w:rsidR="00E77721" w:rsidRPr="001D7948" w:rsidTr="00532D77">
        <w:trPr>
          <w:trHeight w:val="942"/>
        </w:trPr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Jaminan</w:t>
            </w:r>
            <w:proofErr w:type="spellEnd"/>
            <w:r w:rsidR="00FD6309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253894" w:rsidRPr="001D7948" w:rsidRDefault="001D7948" w:rsidP="001D7948">
            <w:pPr>
              <w:pStyle w:val="TableParagraph"/>
              <w:ind w:left="0" w:right="97"/>
              <w:rPr>
                <w:sz w:val="24"/>
                <w:szCs w:val="24"/>
                <w:lang w:val="en-US"/>
              </w:rPr>
            </w:pPr>
            <w:proofErr w:type="spellStart"/>
            <w:r w:rsidRPr="001D7948">
              <w:rPr>
                <w:sz w:val="24"/>
                <w:szCs w:val="24"/>
                <w:lang w:val="en-US"/>
              </w:rPr>
              <w:t>Semua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limbah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dikelola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sesuai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 xml:space="preserve"> SOP yang </w:t>
            </w:r>
            <w:proofErr w:type="spellStart"/>
            <w:r w:rsidRPr="001D7948">
              <w:rPr>
                <w:sz w:val="24"/>
                <w:szCs w:val="24"/>
                <w:lang w:val="en-US"/>
              </w:rPr>
              <w:t>berlaku</w:t>
            </w:r>
            <w:proofErr w:type="spellEnd"/>
            <w:r w:rsidRPr="001D7948">
              <w:rPr>
                <w:sz w:val="24"/>
                <w:szCs w:val="24"/>
                <w:lang w:val="en-US"/>
              </w:rPr>
              <w:t>.</w:t>
            </w:r>
          </w:p>
        </w:tc>
      </w:tr>
      <w:tr w:rsidR="00E77721" w:rsidRPr="001D7948" w:rsidTr="001D7948">
        <w:trPr>
          <w:trHeight w:val="774"/>
        </w:trPr>
        <w:tc>
          <w:tcPr>
            <w:tcW w:w="643" w:type="dxa"/>
          </w:tcPr>
          <w:p w:rsidR="00253894" w:rsidRPr="001D7948" w:rsidRDefault="00253894" w:rsidP="00E55CEF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2463" w:type="dxa"/>
          </w:tcPr>
          <w:p w:rsidR="00253894" w:rsidRPr="001D7948" w:rsidRDefault="00253894" w:rsidP="00E55CE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D7948">
              <w:rPr>
                <w:rFonts w:ascii="Arial" w:hAnsi="Arial" w:cs="Arial"/>
              </w:rPr>
              <w:t>Jaminan</w:t>
            </w:r>
            <w:proofErr w:type="spellEnd"/>
            <w:r w:rsidR="00683D58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Keamanan</w:t>
            </w:r>
            <w:proofErr w:type="spellEnd"/>
            <w:r w:rsidRPr="001D7948">
              <w:rPr>
                <w:rFonts w:ascii="Arial" w:hAnsi="Arial" w:cs="Arial"/>
              </w:rPr>
              <w:t xml:space="preserve"> dan </w:t>
            </w:r>
            <w:proofErr w:type="spellStart"/>
            <w:r w:rsidRPr="001D7948">
              <w:rPr>
                <w:rFonts w:ascii="Arial" w:hAnsi="Arial" w:cs="Arial"/>
              </w:rPr>
              <w:t>Keselamatan</w:t>
            </w:r>
            <w:proofErr w:type="spellEnd"/>
            <w:r w:rsidR="00683D58"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7948">
              <w:rPr>
                <w:rFonts w:ascii="Arial" w:hAnsi="Arial" w:cs="Arial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D215BD" w:rsidRPr="001D7948" w:rsidRDefault="001D7948" w:rsidP="001D7948">
            <w:pPr>
              <w:pStyle w:val="TableParagraph"/>
              <w:ind w:right="97"/>
              <w:rPr>
                <w:sz w:val="24"/>
                <w:szCs w:val="24"/>
                <w:lang w:val="en-US"/>
              </w:rPr>
            </w:pPr>
            <w:proofErr w:type="spellStart"/>
            <w:r w:rsidRPr="001D7948">
              <w:rPr>
                <w:sz w:val="24"/>
                <w:szCs w:val="24"/>
              </w:rPr>
              <w:t>Limbah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dikelola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secara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aman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mulai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dari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sumber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sampai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ke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pengiriman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limbah</w:t>
            </w:r>
            <w:proofErr w:type="spellEnd"/>
            <w:r w:rsidRPr="001D7948">
              <w:rPr>
                <w:sz w:val="24"/>
                <w:szCs w:val="24"/>
              </w:rPr>
              <w:t xml:space="preserve"> oleh </w:t>
            </w:r>
            <w:proofErr w:type="spellStart"/>
            <w:r w:rsidRPr="001D7948">
              <w:rPr>
                <w:sz w:val="24"/>
                <w:szCs w:val="24"/>
              </w:rPr>
              <w:t>pihak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ke</w:t>
            </w:r>
            <w:proofErr w:type="spellEnd"/>
            <w:r w:rsidRPr="001D7948">
              <w:rPr>
                <w:sz w:val="24"/>
                <w:szCs w:val="24"/>
              </w:rPr>
              <w:t xml:space="preserve"> 3.</w:t>
            </w:r>
          </w:p>
          <w:p w:rsidR="00253894" w:rsidRPr="001D7948" w:rsidRDefault="00253894" w:rsidP="001D7948">
            <w:pPr>
              <w:pStyle w:val="TableParagraph"/>
              <w:ind w:left="296" w:right="97"/>
              <w:rPr>
                <w:sz w:val="24"/>
                <w:szCs w:val="24"/>
                <w:lang w:val="en-US"/>
              </w:rPr>
            </w:pPr>
          </w:p>
        </w:tc>
      </w:tr>
      <w:tr w:rsidR="00532D77" w:rsidRPr="001D7948" w:rsidTr="001D7948">
        <w:trPr>
          <w:trHeight w:val="814"/>
        </w:trPr>
        <w:tc>
          <w:tcPr>
            <w:tcW w:w="643" w:type="dxa"/>
          </w:tcPr>
          <w:p w:rsidR="00532D77" w:rsidRPr="001D7948" w:rsidRDefault="00532D77" w:rsidP="00532D7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D7948">
              <w:rPr>
                <w:rFonts w:ascii="Arial" w:hAnsi="Arial" w:cs="Arial"/>
                <w:lang w:val="en-US"/>
              </w:rPr>
              <w:t>14.</w:t>
            </w:r>
          </w:p>
        </w:tc>
        <w:tc>
          <w:tcPr>
            <w:tcW w:w="2463" w:type="dxa"/>
          </w:tcPr>
          <w:p w:rsidR="00532D77" w:rsidRPr="001D7948" w:rsidRDefault="00532D77" w:rsidP="003D6B98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D7948">
              <w:rPr>
                <w:sz w:val="24"/>
                <w:szCs w:val="24"/>
              </w:rPr>
              <w:t>Evaluasi</w:t>
            </w:r>
          </w:p>
          <w:p w:rsidR="00532D77" w:rsidRPr="001D7948" w:rsidRDefault="003D6B98" w:rsidP="00532D7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1D7948">
              <w:rPr>
                <w:rFonts w:ascii="Arial" w:hAnsi="Arial" w:cs="Arial"/>
              </w:rPr>
              <w:t>K</w:t>
            </w:r>
            <w:r w:rsidR="00532D77" w:rsidRPr="001D7948">
              <w:rPr>
                <w:rFonts w:ascii="Arial" w:hAnsi="Arial" w:cs="Arial"/>
              </w:rPr>
              <w:t>inerja</w:t>
            </w:r>
            <w:r w:rsidRPr="001D794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532D77" w:rsidRPr="001D7948">
              <w:rPr>
                <w:rFonts w:ascii="Arial" w:hAnsi="Arial" w:cs="Arial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532D77" w:rsidRPr="001D7948" w:rsidRDefault="001D7948" w:rsidP="00714765">
            <w:pPr>
              <w:pStyle w:val="TableParagraph"/>
              <w:ind w:left="0" w:right="97"/>
              <w:rPr>
                <w:sz w:val="24"/>
                <w:szCs w:val="24"/>
                <w:lang w:val="en-US"/>
              </w:rPr>
            </w:pPr>
            <w:proofErr w:type="spellStart"/>
            <w:r w:rsidRPr="001D7948">
              <w:rPr>
                <w:sz w:val="24"/>
                <w:szCs w:val="24"/>
              </w:rPr>
              <w:t>Rapat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evaluasi</w:t>
            </w:r>
            <w:proofErr w:type="spellEnd"/>
            <w:r w:rsidRPr="001D7948">
              <w:rPr>
                <w:sz w:val="24"/>
                <w:szCs w:val="24"/>
              </w:rPr>
              <w:t xml:space="preserve"> yang </w:t>
            </w:r>
            <w:proofErr w:type="spellStart"/>
            <w:r w:rsidRPr="001D7948">
              <w:rPr>
                <w:sz w:val="24"/>
                <w:szCs w:val="24"/>
              </w:rPr>
              <w:t>dilakukan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secara</w:t>
            </w:r>
            <w:proofErr w:type="spellEnd"/>
            <w:r w:rsidRPr="001D7948">
              <w:rPr>
                <w:sz w:val="24"/>
                <w:szCs w:val="24"/>
              </w:rPr>
              <w:t xml:space="preserve"> </w:t>
            </w:r>
            <w:proofErr w:type="spellStart"/>
            <w:r w:rsidRPr="001D7948">
              <w:rPr>
                <w:sz w:val="24"/>
                <w:szCs w:val="24"/>
              </w:rPr>
              <w:t>berkala</w:t>
            </w:r>
            <w:proofErr w:type="spellEnd"/>
            <w:r w:rsidRPr="001D7948">
              <w:rPr>
                <w:sz w:val="24"/>
                <w:szCs w:val="24"/>
              </w:rPr>
              <w:t>.</w:t>
            </w:r>
          </w:p>
        </w:tc>
      </w:tr>
    </w:tbl>
    <w:p w:rsidR="00E95DC5" w:rsidRPr="001D7948" w:rsidRDefault="00E95DC5">
      <w:pPr>
        <w:rPr>
          <w:rFonts w:ascii="Arial" w:hAnsi="Arial" w:cs="Arial"/>
          <w:lang w:val="id-ID"/>
        </w:rPr>
      </w:pPr>
    </w:p>
    <w:p w:rsidR="00E95DC5" w:rsidRPr="001D7948" w:rsidRDefault="00E95DC5">
      <w:pPr>
        <w:rPr>
          <w:rFonts w:ascii="Arial" w:hAnsi="Arial" w:cs="Arial"/>
          <w:lang w:val="id-ID"/>
        </w:rPr>
      </w:pPr>
    </w:p>
    <w:p w:rsidR="00E95DC5" w:rsidRPr="001D7948" w:rsidRDefault="00E95DC5">
      <w:pPr>
        <w:rPr>
          <w:rFonts w:ascii="Arial" w:hAnsi="Arial" w:cs="Arial"/>
          <w:lang w:val="id-ID"/>
        </w:rPr>
      </w:pPr>
    </w:p>
    <w:p w:rsidR="00E95DC5" w:rsidRPr="001D7948" w:rsidRDefault="00E95DC5">
      <w:pPr>
        <w:rPr>
          <w:rFonts w:ascii="Arial" w:hAnsi="Arial" w:cs="Arial"/>
          <w:lang w:val="id-ID"/>
        </w:rPr>
      </w:pPr>
    </w:p>
    <w:p w:rsidR="00E95DC5" w:rsidRPr="001D7948" w:rsidRDefault="00E95DC5">
      <w:pPr>
        <w:rPr>
          <w:rFonts w:ascii="Arial" w:hAnsi="Arial" w:cs="Arial"/>
          <w:lang w:val="id-ID"/>
        </w:rPr>
      </w:pPr>
    </w:p>
    <w:sectPr w:rsidR="00E95DC5" w:rsidRPr="001D7948" w:rsidSect="00E8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695"/>
    <w:multiLevelType w:val="multilevel"/>
    <w:tmpl w:val="89F62C1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0BDD4D2E"/>
    <w:multiLevelType w:val="multilevel"/>
    <w:tmpl w:val="116A5E48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ahoma" w:eastAsia="Arial" w:hAnsi="Tahoma" w:cs="Tahoma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AC7"/>
    <w:multiLevelType w:val="hybridMultilevel"/>
    <w:tmpl w:val="E2AC7A8C"/>
    <w:lvl w:ilvl="0" w:tplc="4A6203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3BBE"/>
    <w:multiLevelType w:val="hybridMultilevel"/>
    <w:tmpl w:val="2D928660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04210019" w:tentative="1">
      <w:start w:val="1"/>
      <w:numFmt w:val="lowerLetter"/>
      <w:lvlText w:val="%2."/>
      <w:lvlJc w:val="left"/>
      <w:pPr>
        <w:ind w:left="1406" w:hanging="360"/>
      </w:p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14A40CC2"/>
    <w:multiLevelType w:val="multilevel"/>
    <w:tmpl w:val="5962722C"/>
    <w:lvl w:ilvl="0">
      <w:start w:val="1"/>
      <w:numFmt w:val="decimal"/>
      <w:lvlText w:val="%1."/>
      <w:lvlJc w:val="left"/>
      <w:pPr>
        <w:ind w:left="495" w:hanging="495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B0EB1"/>
    <w:multiLevelType w:val="hybridMultilevel"/>
    <w:tmpl w:val="1E388CF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82CE7A38">
      <w:start w:val="1"/>
      <w:numFmt w:val="bullet"/>
      <w:lvlText w:val="-"/>
      <w:lvlJc w:val="left"/>
      <w:pPr>
        <w:ind w:left="1481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6F8CCA1A">
      <w:start w:val="1"/>
      <w:numFmt w:val="lowerLetter"/>
      <w:lvlText w:val="%5."/>
      <w:lvlJc w:val="left"/>
      <w:pPr>
        <w:ind w:left="3641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" w15:restartNumberingAfterBreak="0">
    <w:nsid w:val="1D7672DA"/>
    <w:multiLevelType w:val="hybridMultilevel"/>
    <w:tmpl w:val="CDA4A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0069"/>
    <w:multiLevelType w:val="hybridMultilevel"/>
    <w:tmpl w:val="E026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0218"/>
    <w:multiLevelType w:val="multilevel"/>
    <w:tmpl w:val="5F06CBDC"/>
    <w:lvl w:ilvl="0">
      <w:start w:val="1"/>
      <w:numFmt w:val="lowerLetter"/>
      <w:lvlText w:val="%1."/>
      <w:lvlJc w:val="left"/>
      <w:pPr>
        <w:ind w:left="5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10" w15:restartNumberingAfterBreak="0">
    <w:nsid w:val="23872C87"/>
    <w:multiLevelType w:val="hybridMultilevel"/>
    <w:tmpl w:val="DFB497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305021C1"/>
    <w:multiLevelType w:val="hybridMultilevel"/>
    <w:tmpl w:val="485EC01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27BD"/>
    <w:multiLevelType w:val="hybridMultilevel"/>
    <w:tmpl w:val="C2EC7550"/>
    <w:lvl w:ilvl="0" w:tplc="7F0447F2">
      <w:numFmt w:val="bullet"/>
      <w:lvlText w:val="-"/>
      <w:lvlJc w:val="left"/>
      <w:pPr>
        <w:ind w:left="76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7F0447F2">
      <w:numFmt w:val="bullet"/>
      <w:lvlText w:val="-"/>
      <w:lvlJc w:val="left"/>
      <w:pPr>
        <w:ind w:left="148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eastAsia="en-US" w:bidi="ar-SA"/>
      </w:rPr>
    </w:lvl>
  </w:abstractNum>
  <w:abstractNum w:abstractNumId="16" w15:restartNumberingAfterBreak="0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7" w15:restartNumberingAfterBreak="0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3722E"/>
    <w:multiLevelType w:val="multilevel"/>
    <w:tmpl w:val="38F430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1423E"/>
    <w:multiLevelType w:val="hybridMultilevel"/>
    <w:tmpl w:val="0180E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BC7A35"/>
    <w:multiLevelType w:val="multilevel"/>
    <w:tmpl w:val="31B2E0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657A1"/>
    <w:multiLevelType w:val="multilevel"/>
    <w:tmpl w:val="C0B21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44FF36F3"/>
    <w:multiLevelType w:val="hybridMultilevel"/>
    <w:tmpl w:val="0C06A0FE"/>
    <w:lvl w:ilvl="0" w:tplc="BDF8867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004F7"/>
    <w:multiLevelType w:val="hybridMultilevel"/>
    <w:tmpl w:val="894EEE82"/>
    <w:lvl w:ilvl="0" w:tplc="7DC68E08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07AE4"/>
    <w:multiLevelType w:val="hybridMultilevel"/>
    <w:tmpl w:val="98C6823E"/>
    <w:lvl w:ilvl="0" w:tplc="7F0447F2">
      <w:numFmt w:val="bullet"/>
      <w:lvlText w:val="-"/>
      <w:lvlJc w:val="left"/>
      <w:pPr>
        <w:ind w:left="1629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7" w15:restartNumberingAfterBreak="0">
    <w:nsid w:val="5F24362B"/>
    <w:multiLevelType w:val="hybridMultilevel"/>
    <w:tmpl w:val="970E8C5E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755E5"/>
    <w:multiLevelType w:val="hybridMultilevel"/>
    <w:tmpl w:val="8AEAC4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DA2272"/>
    <w:multiLevelType w:val="multilevel"/>
    <w:tmpl w:val="DD7C61AA"/>
    <w:lvl w:ilvl="0">
      <w:start w:val="4"/>
      <w:numFmt w:val="lowerLetter"/>
      <w:lvlText w:val="%1."/>
      <w:lvlJc w:val="left"/>
      <w:pPr>
        <w:ind w:left="55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7" w:hanging="180"/>
      </w:pPr>
      <w:rPr>
        <w:rFonts w:hint="default"/>
      </w:rPr>
    </w:lvl>
  </w:abstractNum>
  <w:abstractNum w:abstractNumId="31" w15:restartNumberingAfterBreak="0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C406F68"/>
    <w:multiLevelType w:val="hybridMultilevel"/>
    <w:tmpl w:val="625A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E59EB"/>
    <w:multiLevelType w:val="hybridMultilevel"/>
    <w:tmpl w:val="95704EB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4" w15:restartNumberingAfterBreak="0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20209">
    <w:abstractNumId w:val="28"/>
  </w:num>
  <w:num w:numId="2" w16cid:durableId="410734626">
    <w:abstractNumId w:val="31"/>
  </w:num>
  <w:num w:numId="3" w16cid:durableId="48723132">
    <w:abstractNumId w:val="20"/>
  </w:num>
  <w:num w:numId="4" w16cid:durableId="1723553287">
    <w:abstractNumId w:val="15"/>
  </w:num>
  <w:num w:numId="5" w16cid:durableId="1451439653">
    <w:abstractNumId w:val="25"/>
  </w:num>
  <w:num w:numId="6" w16cid:durableId="390544848">
    <w:abstractNumId w:val="11"/>
  </w:num>
  <w:num w:numId="7" w16cid:durableId="1976762945">
    <w:abstractNumId w:val="17"/>
  </w:num>
  <w:num w:numId="8" w16cid:durableId="1831822793">
    <w:abstractNumId w:val="1"/>
  </w:num>
  <w:num w:numId="9" w16cid:durableId="1187794509">
    <w:abstractNumId w:val="34"/>
  </w:num>
  <w:num w:numId="10" w16cid:durableId="14620842">
    <w:abstractNumId w:val="16"/>
  </w:num>
  <w:num w:numId="11" w16cid:durableId="1309437295">
    <w:abstractNumId w:val="21"/>
  </w:num>
  <w:num w:numId="12" w16cid:durableId="1960185571">
    <w:abstractNumId w:val="9"/>
  </w:num>
  <w:num w:numId="13" w16cid:durableId="1680619987">
    <w:abstractNumId w:val="18"/>
  </w:num>
  <w:num w:numId="14" w16cid:durableId="1058701133">
    <w:abstractNumId w:val="33"/>
  </w:num>
  <w:num w:numId="15" w16cid:durableId="1860848592">
    <w:abstractNumId w:val="30"/>
  </w:num>
  <w:num w:numId="16" w16cid:durableId="198511214">
    <w:abstractNumId w:val="6"/>
  </w:num>
  <w:num w:numId="17" w16cid:durableId="1068188474">
    <w:abstractNumId w:val="14"/>
  </w:num>
  <w:num w:numId="18" w16cid:durableId="1907643078">
    <w:abstractNumId w:val="26"/>
  </w:num>
  <w:num w:numId="19" w16cid:durableId="630982999">
    <w:abstractNumId w:val="12"/>
  </w:num>
  <w:num w:numId="20" w16cid:durableId="216822768">
    <w:abstractNumId w:val="27"/>
  </w:num>
  <w:num w:numId="21" w16cid:durableId="1965385750">
    <w:abstractNumId w:val="0"/>
  </w:num>
  <w:num w:numId="22" w16cid:durableId="50076945">
    <w:abstractNumId w:val="5"/>
  </w:num>
  <w:num w:numId="23" w16cid:durableId="1684749086">
    <w:abstractNumId w:val="4"/>
  </w:num>
  <w:num w:numId="24" w16cid:durableId="344865966">
    <w:abstractNumId w:val="2"/>
  </w:num>
  <w:num w:numId="25" w16cid:durableId="852260166">
    <w:abstractNumId w:val="8"/>
  </w:num>
  <w:num w:numId="26" w16cid:durableId="984317859">
    <w:abstractNumId w:val="23"/>
  </w:num>
  <w:num w:numId="27" w16cid:durableId="1121997305">
    <w:abstractNumId w:val="22"/>
  </w:num>
  <w:num w:numId="28" w16cid:durableId="2072533689">
    <w:abstractNumId w:val="3"/>
  </w:num>
  <w:num w:numId="29" w16cid:durableId="789016053">
    <w:abstractNumId w:val="13"/>
  </w:num>
  <w:num w:numId="30" w16cid:durableId="1173953849">
    <w:abstractNumId w:val="24"/>
  </w:num>
  <w:num w:numId="31" w16cid:durableId="1034814291">
    <w:abstractNumId w:val="29"/>
  </w:num>
  <w:num w:numId="32" w16cid:durableId="1263300270">
    <w:abstractNumId w:val="19"/>
  </w:num>
  <w:num w:numId="33" w16cid:durableId="1859081890">
    <w:abstractNumId w:val="32"/>
  </w:num>
  <w:num w:numId="34" w16cid:durableId="1005742340">
    <w:abstractNumId w:val="7"/>
  </w:num>
  <w:num w:numId="35" w16cid:durableId="24182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94"/>
    <w:rsid w:val="000051D6"/>
    <w:rsid w:val="00010E21"/>
    <w:rsid w:val="000312D8"/>
    <w:rsid w:val="000346A7"/>
    <w:rsid w:val="000658FA"/>
    <w:rsid w:val="00073A6F"/>
    <w:rsid w:val="00083227"/>
    <w:rsid w:val="00085A71"/>
    <w:rsid w:val="000C5893"/>
    <w:rsid w:val="000D1AB2"/>
    <w:rsid w:val="000E31BD"/>
    <w:rsid w:val="000E6D90"/>
    <w:rsid w:val="000E7261"/>
    <w:rsid w:val="00101802"/>
    <w:rsid w:val="00105F70"/>
    <w:rsid w:val="00114465"/>
    <w:rsid w:val="001360A2"/>
    <w:rsid w:val="00136393"/>
    <w:rsid w:val="00152613"/>
    <w:rsid w:val="00160B32"/>
    <w:rsid w:val="00191971"/>
    <w:rsid w:val="001A5487"/>
    <w:rsid w:val="001B40BA"/>
    <w:rsid w:val="001D1047"/>
    <w:rsid w:val="001D7948"/>
    <w:rsid w:val="001F0FCD"/>
    <w:rsid w:val="001F43A1"/>
    <w:rsid w:val="00200F1F"/>
    <w:rsid w:val="00201EDA"/>
    <w:rsid w:val="0020590B"/>
    <w:rsid w:val="00243F25"/>
    <w:rsid w:val="00245F72"/>
    <w:rsid w:val="00253894"/>
    <w:rsid w:val="00263373"/>
    <w:rsid w:val="00264D8E"/>
    <w:rsid w:val="002936DC"/>
    <w:rsid w:val="002B47C8"/>
    <w:rsid w:val="002C3427"/>
    <w:rsid w:val="002E1536"/>
    <w:rsid w:val="002F1C83"/>
    <w:rsid w:val="0030130D"/>
    <w:rsid w:val="00302F60"/>
    <w:rsid w:val="00314049"/>
    <w:rsid w:val="00314BCA"/>
    <w:rsid w:val="00315123"/>
    <w:rsid w:val="00321356"/>
    <w:rsid w:val="0033428D"/>
    <w:rsid w:val="003674E9"/>
    <w:rsid w:val="00380049"/>
    <w:rsid w:val="00385636"/>
    <w:rsid w:val="003902A4"/>
    <w:rsid w:val="003B03E9"/>
    <w:rsid w:val="003C69E0"/>
    <w:rsid w:val="003D6B98"/>
    <w:rsid w:val="003E52D8"/>
    <w:rsid w:val="003E6841"/>
    <w:rsid w:val="003E7917"/>
    <w:rsid w:val="003F45E3"/>
    <w:rsid w:val="00406193"/>
    <w:rsid w:val="004461C2"/>
    <w:rsid w:val="00456373"/>
    <w:rsid w:val="0047625C"/>
    <w:rsid w:val="004B3848"/>
    <w:rsid w:val="004B7971"/>
    <w:rsid w:val="004C1E27"/>
    <w:rsid w:val="004C543D"/>
    <w:rsid w:val="004F62E4"/>
    <w:rsid w:val="004F7293"/>
    <w:rsid w:val="00513578"/>
    <w:rsid w:val="00532D77"/>
    <w:rsid w:val="00532DED"/>
    <w:rsid w:val="0053691E"/>
    <w:rsid w:val="00536B77"/>
    <w:rsid w:val="005433AF"/>
    <w:rsid w:val="005556F6"/>
    <w:rsid w:val="00556AF5"/>
    <w:rsid w:val="0055753A"/>
    <w:rsid w:val="00583029"/>
    <w:rsid w:val="005A1A5B"/>
    <w:rsid w:val="005B0F4D"/>
    <w:rsid w:val="005B0F88"/>
    <w:rsid w:val="005C5C12"/>
    <w:rsid w:val="005C6366"/>
    <w:rsid w:val="005F315E"/>
    <w:rsid w:val="00607A75"/>
    <w:rsid w:val="006133E9"/>
    <w:rsid w:val="006407D5"/>
    <w:rsid w:val="00654CFE"/>
    <w:rsid w:val="00662AFA"/>
    <w:rsid w:val="00675783"/>
    <w:rsid w:val="00683D58"/>
    <w:rsid w:val="006934BA"/>
    <w:rsid w:val="006D2643"/>
    <w:rsid w:val="006F20DB"/>
    <w:rsid w:val="006F5575"/>
    <w:rsid w:val="00701566"/>
    <w:rsid w:val="00714765"/>
    <w:rsid w:val="00722C31"/>
    <w:rsid w:val="00730331"/>
    <w:rsid w:val="00730571"/>
    <w:rsid w:val="0074029D"/>
    <w:rsid w:val="0074541F"/>
    <w:rsid w:val="00756C3E"/>
    <w:rsid w:val="00787D5F"/>
    <w:rsid w:val="007971F4"/>
    <w:rsid w:val="007A0018"/>
    <w:rsid w:val="007D61A7"/>
    <w:rsid w:val="007E45B7"/>
    <w:rsid w:val="0084419C"/>
    <w:rsid w:val="008472B9"/>
    <w:rsid w:val="00880F91"/>
    <w:rsid w:val="0088434B"/>
    <w:rsid w:val="008B240F"/>
    <w:rsid w:val="008C6B0C"/>
    <w:rsid w:val="008D7B66"/>
    <w:rsid w:val="008F19F8"/>
    <w:rsid w:val="00920759"/>
    <w:rsid w:val="009305F8"/>
    <w:rsid w:val="00933FFD"/>
    <w:rsid w:val="00944FD3"/>
    <w:rsid w:val="00951C23"/>
    <w:rsid w:val="00953C67"/>
    <w:rsid w:val="00953F99"/>
    <w:rsid w:val="00975515"/>
    <w:rsid w:val="0099542D"/>
    <w:rsid w:val="009B67D1"/>
    <w:rsid w:val="009C0692"/>
    <w:rsid w:val="009C5CFE"/>
    <w:rsid w:val="009E2961"/>
    <w:rsid w:val="009F2116"/>
    <w:rsid w:val="009F3F66"/>
    <w:rsid w:val="00A11A30"/>
    <w:rsid w:val="00A538CF"/>
    <w:rsid w:val="00A75206"/>
    <w:rsid w:val="00AA4319"/>
    <w:rsid w:val="00AA6269"/>
    <w:rsid w:val="00AB79EB"/>
    <w:rsid w:val="00AD249A"/>
    <w:rsid w:val="00AD7B55"/>
    <w:rsid w:val="00AE4F9F"/>
    <w:rsid w:val="00AF73CD"/>
    <w:rsid w:val="00AF75F0"/>
    <w:rsid w:val="00B12E27"/>
    <w:rsid w:val="00B1580B"/>
    <w:rsid w:val="00B327B4"/>
    <w:rsid w:val="00B329AC"/>
    <w:rsid w:val="00B613B5"/>
    <w:rsid w:val="00B73C6C"/>
    <w:rsid w:val="00BB6652"/>
    <w:rsid w:val="00BC517E"/>
    <w:rsid w:val="00BE7CCD"/>
    <w:rsid w:val="00BF4DC6"/>
    <w:rsid w:val="00C140E4"/>
    <w:rsid w:val="00C414E2"/>
    <w:rsid w:val="00C44943"/>
    <w:rsid w:val="00C5058B"/>
    <w:rsid w:val="00C60980"/>
    <w:rsid w:val="00C74895"/>
    <w:rsid w:val="00C841BC"/>
    <w:rsid w:val="00CA677E"/>
    <w:rsid w:val="00CD3D6C"/>
    <w:rsid w:val="00CE06A5"/>
    <w:rsid w:val="00CE7711"/>
    <w:rsid w:val="00CF66AC"/>
    <w:rsid w:val="00D215BD"/>
    <w:rsid w:val="00D239C3"/>
    <w:rsid w:val="00D37042"/>
    <w:rsid w:val="00D93097"/>
    <w:rsid w:val="00DD5D7F"/>
    <w:rsid w:val="00DE5912"/>
    <w:rsid w:val="00DE5F41"/>
    <w:rsid w:val="00DF7B3E"/>
    <w:rsid w:val="00E01DDB"/>
    <w:rsid w:val="00E043D0"/>
    <w:rsid w:val="00E34AB3"/>
    <w:rsid w:val="00E3530B"/>
    <w:rsid w:val="00E55CEF"/>
    <w:rsid w:val="00E6267C"/>
    <w:rsid w:val="00E77721"/>
    <w:rsid w:val="00E81725"/>
    <w:rsid w:val="00E93B13"/>
    <w:rsid w:val="00E95DC5"/>
    <w:rsid w:val="00EA40DE"/>
    <w:rsid w:val="00EB6A28"/>
    <w:rsid w:val="00EC461A"/>
    <w:rsid w:val="00EC53F1"/>
    <w:rsid w:val="00EE2E59"/>
    <w:rsid w:val="00F4197E"/>
    <w:rsid w:val="00F65EF5"/>
    <w:rsid w:val="00F910CE"/>
    <w:rsid w:val="00FD6309"/>
    <w:rsid w:val="00FF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F49A4-632D-48B1-8837-D2B53FD3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566"/>
    <w:rPr>
      <w:rFonts w:ascii="Tahoma" w:eastAsia="Times New Roman" w:hAnsi="Tahoma" w:cs="Tahoma"/>
      <w:kern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Ayyub HP 14S-CF3018X</dc:creator>
  <cp:lastModifiedBy>Ayyub HP 14S-CF3018X</cp:lastModifiedBy>
  <cp:revision>2</cp:revision>
  <cp:lastPrinted>2024-07-18T04:13:00Z</cp:lastPrinted>
  <dcterms:created xsi:type="dcterms:W3CDTF">2024-07-18T04:15:00Z</dcterms:created>
  <dcterms:modified xsi:type="dcterms:W3CDTF">2024-07-18T04:15:00Z</dcterms:modified>
</cp:coreProperties>
</file>